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705" w:rsidRDefault="00911705" w:rsidP="00911705">
      <w:pPr>
        <w:spacing w:after="0" w:line="360" w:lineRule="auto"/>
        <w:rPr>
          <w:sz w:val="32"/>
          <w:szCs w:val="32"/>
        </w:rPr>
      </w:pPr>
      <w:r>
        <w:rPr>
          <w:sz w:val="32"/>
          <w:szCs w:val="32"/>
        </w:rPr>
        <w:t xml:space="preserve">Unit </w:t>
      </w:r>
      <w:r w:rsidR="0002382E">
        <w:rPr>
          <w:sz w:val="32"/>
          <w:szCs w:val="32"/>
        </w:rPr>
        <w:t>7</w:t>
      </w:r>
    </w:p>
    <w:p w:rsidR="00911705" w:rsidRPr="00177848" w:rsidRDefault="00911705" w:rsidP="00911705">
      <w:pPr>
        <w:spacing w:after="0" w:line="360" w:lineRule="auto"/>
        <w:rPr>
          <w:sz w:val="32"/>
          <w:szCs w:val="32"/>
          <w:u w:val="single"/>
        </w:rPr>
      </w:pPr>
      <w:r w:rsidRPr="00177848">
        <w:rPr>
          <w:sz w:val="32"/>
          <w:szCs w:val="32"/>
          <w:u w:val="single"/>
        </w:rPr>
        <w:t>Title:</w:t>
      </w:r>
      <w:r w:rsidRPr="004812B8">
        <w:rPr>
          <w:sz w:val="32"/>
          <w:szCs w:val="32"/>
        </w:rPr>
        <w:t xml:space="preserve">  The Treasure of Lemon Brown</w:t>
      </w:r>
      <w:r w:rsidR="00042F82" w:rsidRPr="004812B8">
        <w:rPr>
          <w:sz w:val="32"/>
          <w:szCs w:val="32"/>
        </w:rPr>
        <w:t xml:space="preserve"> by</w:t>
      </w:r>
      <w:r w:rsidRPr="004812B8">
        <w:rPr>
          <w:sz w:val="32"/>
          <w:szCs w:val="32"/>
        </w:rPr>
        <w:t xml:space="preserve"> Walter Dean Myers</w:t>
      </w:r>
      <w:r w:rsidR="0002382E">
        <w:rPr>
          <w:rStyle w:val="FootnoteReference"/>
          <w:sz w:val="32"/>
          <w:szCs w:val="32"/>
        </w:rPr>
        <w:footnoteReference w:id="1"/>
      </w:r>
    </w:p>
    <w:p w:rsidR="00911705" w:rsidRPr="005E0F0D" w:rsidRDefault="00911705" w:rsidP="00911705">
      <w:pPr>
        <w:spacing w:after="0" w:line="360" w:lineRule="auto"/>
        <w:rPr>
          <w:b/>
          <w:sz w:val="24"/>
          <w:szCs w:val="24"/>
        </w:rPr>
      </w:pPr>
      <w:r w:rsidRPr="005E0F0D">
        <w:rPr>
          <w:sz w:val="32"/>
          <w:szCs w:val="32"/>
          <w:u w:val="single"/>
        </w:rPr>
        <w:t>Suggested Time:</w:t>
      </w:r>
      <w:r w:rsidRPr="005E0F0D">
        <w:rPr>
          <w:sz w:val="32"/>
          <w:szCs w:val="32"/>
          <w:u w:val="single"/>
        </w:rPr>
        <w:tab/>
      </w:r>
      <w:r w:rsidRPr="005E0F0D">
        <w:rPr>
          <w:sz w:val="32"/>
          <w:szCs w:val="32"/>
        </w:rPr>
        <w:t xml:space="preserve"> 3 days (40 minutes per day)</w:t>
      </w:r>
    </w:p>
    <w:p w:rsidR="00911705" w:rsidRPr="00DD48BC" w:rsidRDefault="00911705" w:rsidP="00911705">
      <w:pPr>
        <w:spacing w:after="0" w:line="360" w:lineRule="auto"/>
        <w:rPr>
          <w:sz w:val="32"/>
          <w:szCs w:val="32"/>
          <w:u w:val="single"/>
        </w:rPr>
      </w:pPr>
      <w:r w:rsidRPr="00DD48BC">
        <w:rPr>
          <w:sz w:val="32"/>
          <w:szCs w:val="32"/>
          <w:u w:val="single"/>
        </w:rPr>
        <w:t>Common Core ELA Standards:</w:t>
      </w:r>
      <w:r w:rsidRPr="00DD48BC">
        <w:rPr>
          <w:sz w:val="32"/>
          <w:szCs w:val="32"/>
        </w:rPr>
        <w:t xml:space="preserve"> RL.7.1, RL.7.2</w:t>
      </w:r>
      <w:r w:rsidR="004812B8" w:rsidRPr="00DD48BC">
        <w:rPr>
          <w:sz w:val="32"/>
          <w:szCs w:val="32"/>
        </w:rPr>
        <w:t>,</w:t>
      </w:r>
      <w:r w:rsidRPr="00DD48BC">
        <w:rPr>
          <w:sz w:val="32"/>
          <w:szCs w:val="32"/>
        </w:rPr>
        <w:t xml:space="preserve"> RL.7.4</w:t>
      </w:r>
      <w:r w:rsidR="00DD48BC" w:rsidRPr="00DD48BC">
        <w:rPr>
          <w:sz w:val="32"/>
          <w:szCs w:val="32"/>
        </w:rPr>
        <w:t xml:space="preserve">; </w:t>
      </w:r>
      <w:r w:rsidRPr="00DD48BC">
        <w:rPr>
          <w:sz w:val="32"/>
          <w:szCs w:val="32"/>
        </w:rPr>
        <w:t>W.7.</w:t>
      </w:r>
      <w:r w:rsidR="004812B8" w:rsidRPr="00DD48BC">
        <w:rPr>
          <w:sz w:val="32"/>
          <w:szCs w:val="32"/>
        </w:rPr>
        <w:t>1</w:t>
      </w:r>
      <w:r w:rsidRPr="00DD48BC">
        <w:rPr>
          <w:sz w:val="32"/>
          <w:szCs w:val="32"/>
        </w:rPr>
        <w:t xml:space="preserve">, W.7.4, </w:t>
      </w:r>
      <w:r w:rsidR="00DD48BC" w:rsidRPr="00DD48BC">
        <w:rPr>
          <w:sz w:val="32"/>
          <w:szCs w:val="32"/>
        </w:rPr>
        <w:t xml:space="preserve">W.7.7, </w:t>
      </w:r>
      <w:r w:rsidRPr="00DD48BC">
        <w:rPr>
          <w:sz w:val="32"/>
          <w:szCs w:val="32"/>
        </w:rPr>
        <w:t>W.7</w:t>
      </w:r>
      <w:r w:rsidR="004812B8" w:rsidRPr="00DD48BC">
        <w:rPr>
          <w:sz w:val="32"/>
          <w:szCs w:val="32"/>
        </w:rPr>
        <w:t>.9</w:t>
      </w:r>
      <w:r w:rsidR="00DD48BC" w:rsidRPr="00DD48BC">
        <w:rPr>
          <w:sz w:val="32"/>
          <w:szCs w:val="32"/>
        </w:rPr>
        <w:t>; SL.7.1;</w:t>
      </w:r>
      <w:r w:rsidRPr="00DD48BC">
        <w:rPr>
          <w:sz w:val="32"/>
          <w:szCs w:val="32"/>
        </w:rPr>
        <w:t xml:space="preserve"> </w:t>
      </w:r>
      <w:r w:rsidR="00DD48BC" w:rsidRPr="00DD48BC">
        <w:rPr>
          <w:sz w:val="32"/>
          <w:szCs w:val="32"/>
        </w:rPr>
        <w:t xml:space="preserve">L.7.1, L.7.2, </w:t>
      </w:r>
      <w:r w:rsidRPr="00DD48BC">
        <w:rPr>
          <w:sz w:val="32"/>
          <w:szCs w:val="32"/>
        </w:rPr>
        <w:t>L.7.4</w:t>
      </w:r>
    </w:p>
    <w:p w:rsidR="005278DA" w:rsidRDefault="005278DA" w:rsidP="00911705">
      <w:pPr>
        <w:spacing w:after="0" w:line="360" w:lineRule="auto"/>
        <w:rPr>
          <w:sz w:val="32"/>
          <w:szCs w:val="32"/>
          <w:u w:val="single"/>
        </w:rPr>
      </w:pPr>
    </w:p>
    <w:p w:rsidR="00911705" w:rsidRDefault="00911705" w:rsidP="00911705">
      <w:pPr>
        <w:spacing w:after="0" w:line="360" w:lineRule="auto"/>
        <w:rPr>
          <w:sz w:val="32"/>
          <w:szCs w:val="32"/>
          <w:u w:val="single"/>
        </w:rPr>
      </w:pPr>
      <w:r>
        <w:rPr>
          <w:sz w:val="32"/>
          <w:szCs w:val="32"/>
          <w:u w:val="single"/>
        </w:rPr>
        <w:t xml:space="preserve">Teacher </w:t>
      </w:r>
      <w:r w:rsidRPr="007C5C7E">
        <w:rPr>
          <w:sz w:val="32"/>
          <w:szCs w:val="32"/>
          <w:u w:val="single"/>
        </w:rPr>
        <w:t>Instructions</w:t>
      </w:r>
    </w:p>
    <w:p w:rsidR="00911705" w:rsidRPr="0095234C" w:rsidRDefault="00911705" w:rsidP="00911705">
      <w:pPr>
        <w:spacing w:after="0" w:line="360" w:lineRule="auto"/>
        <w:rPr>
          <w:b/>
          <w:sz w:val="24"/>
          <w:szCs w:val="24"/>
        </w:rPr>
      </w:pPr>
      <w:r>
        <w:rPr>
          <w:b/>
          <w:sz w:val="24"/>
          <w:szCs w:val="24"/>
        </w:rPr>
        <w:t>Preparing for Teaching</w:t>
      </w:r>
    </w:p>
    <w:p w:rsidR="00911705" w:rsidRPr="00FB2380" w:rsidRDefault="00911705" w:rsidP="00911705">
      <w:pPr>
        <w:pStyle w:val="MediumGrid1-Accent21"/>
        <w:numPr>
          <w:ilvl w:val="0"/>
          <w:numId w:val="13"/>
        </w:numPr>
        <w:spacing w:after="0" w:line="360" w:lineRule="auto"/>
        <w:rPr>
          <w:rFonts w:cs="Calibri"/>
          <w:sz w:val="24"/>
          <w:szCs w:val="24"/>
        </w:rPr>
      </w:pPr>
      <w:r w:rsidRPr="00FB2380">
        <w:rPr>
          <w:rFonts w:cs="Calibri"/>
          <w:sz w:val="24"/>
          <w:szCs w:val="24"/>
        </w:rPr>
        <w:t>Read the Big Ideas and Key Understandings and the Synopsis</w:t>
      </w:r>
      <w:r>
        <w:rPr>
          <w:rFonts w:cs="Calibri"/>
          <w:sz w:val="24"/>
          <w:szCs w:val="24"/>
        </w:rPr>
        <w:t xml:space="preserve">. </w:t>
      </w:r>
      <w:r w:rsidRPr="00FB2380">
        <w:rPr>
          <w:rFonts w:cs="Calibri"/>
          <w:sz w:val="24"/>
          <w:szCs w:val="24"/>
        </w:rPr>
        <w:t xml:space="preserve">Please do </w:t>
      </w:r>
      <w:r w:rsidRPr="00FB2380">
        <w:rPr>
          <w:rFonts w:cs="Calibri"/>
          <w:b/>
          <w:sz w:val="24"/>
          <w:szCs w:val="24"/>
        </w:rPr>
        <w:t>not</w:t>
      </w:r>
      <w:r>
        <w:rPr>
          <w:rFonts w:cs="Calibri"/>
          <w:sz w:val="24"/>
          <w:szCs w:val="24"/>
        </w:rPr>
        <w:t xml:space="preserve"> read this to the students. </w:t>
      </w:r>
      <w:r w:rsidRPr="00FB2380">
        <w:rPr>
          <w:rFonts w:cs="Calibri"/>
          <w:sz w:val="24"/>
          <w:szCs w:val="24"/>
        </w:rPr>
        <w:t>Thi</w:t>
      </w:r>
      <w:r>
        <w:rPr>
          <w:rFonts w:cs="Calibri"/>
          <w:sz w:val="24"/>
          <w:szCs w:val="24"/>
        </w:rPr>
        <w:t>s is a description for teachers</w:t>
      </w:r>
      <w:r w:rsidRPr="00FB2380">
        <w:rPr>
          <w:rFonts w:cs="Calibri"/>
          <w:sz w:val="24"/>
          <w:szCs w:val="24"/>
        </w:rPr>
        <w:t xml:space="preserve"> about the big ideas and key understanding that students should take away </w:t>
      </w:r>
      <w:r w:rsidRPr="00FB2380">
        <w:rPr>
          <w:rFonts w:cs="Calibri"/>
          <w:b/>
          <w:sz w:val="24"/>
          <w:szCs w:val="24"/>
        </w:rPr>
        <w:t>after</w:t>
      </w:r>
      <w:r w:rsidRPr="00FB2380">
        <w:rPr>
          <w:rFonts w:cs="Calibri"/>
          <w:sz w:val="24"/>
          <w:szCs w:val="24"/>
        </w:rPr>
        <w:t xml:space="preserve"> completing this task.</w:t>
      </w:r>
    </w:p>
    <w:p w:rsidR="00911705" w:rsidRDefault="00911705" w:rsidP="00911705">
      <w:pPr>
        <w:spacing w:after="0" w:line="360" w:lineRule="auto"/>
        <w:ind w:firstLine="720"/>
        <w:rPr>
          <w:sz w:val="24"/>
          <w:szCs w:val="24"/>
          <w:u w:val="single"/>
        </w:rPr>
      </w:pPr>
      <w:r w:rsidRPr="001F1840">
        <w:rPr>
          <w:sz w:val="24"/>
          <w:szCs w:val="24"/>
          <w:u w:val="single"/>
        </w:rPr>
        <w:t>Big Ideas and Key Understandings</w:t>
      </w:r>
    </w:p>
    <w:p w:rsidR="00911705" w:rsidRPr="00B01C8D" w:rsidRDefault="00911705" w:rsidP="00911705">
      <w:pPr>
        <w:spacing w:after="0" w:line="360" w:lineRule="auto"/>
        <w:ind w:left="720"/>
        <w:rPr>
          <w:sz w:val="24"/>
          <w:szCs w:val="24"/>
        </w:rPr>
      </w:pPr>
      <w:r>
        <w:rPr>
          <w:sz w:val="24"/>
          <w:szCs w:val="24"/>
        </w:rPr>
        <w:t xml:space="preserve">A treasure is what is important to someone, not necessarily something that can be bought with money.  </w:t>
      </w:r>
    </w:p>
    <w:p w:rsidR="00911705" w:rsidRDefault="00911705" w:rsidP="00911705">
      <w:pPr>
        <w:spacing w:after="0" w:line="360" w:lineRule="auto"/>
        <w:ind w:left="360" w:firstLine="360"/>
        <w:rPr>
          <w:sz w:val="24"/>
          <w:szCs w:val="24"/>
          <w:u w:val="single"/>
        </w:rPr>
      </w:pPr>
      <w:r w:rsidRPr="001F1840">
        <w:rPr>
          <w:sz w:val="24"/>
          <w:szCs w:val="24"/>
          <w:u w:val="single"/>
        </w:rPr>
        <w:t>Synopsis</w:t>
      </w:r>
    </w:p>
    <w:p w:rsidR="00911705" w:rsidRPr="008C1254" w:rsidRDefault="00911705" w:rsidP="00911705">
      <w:pPr>
        <w:spacing w:after="0" w:line="360" w:lineRule="auto"/>
        <w:ind w:left="720"/>
        <w:rPr>
          <w:sz w:val="24"/>
          <w:szCs w:val="24"/>
        </w:rPr>
      </w:pPr>
      <w:r>
        <w:rPr>
          <w:sz w:val="24"/>
          <w:szCs w:val="24"/>
        </w:rPr>
        <w:t xml:space="preserve">Fourteen year-old Greg Ridley gets into an argument with his father over his bad grades and his father forbids him to play basketball.  Greg wanders into an abandoned building in Harlem, New York and meets a homeless man, Lemon Brown. After </w:t>
      </w:r>
      <w:r>
        <w:rPr>
          <w:sz w:val="24"/>
          <w:szCs w:val="24"/>
        </w:rPr>
        <w:lastRenderedPageBreak/>
        <w:t>chasing away some thugs who try to steal Lemon Brown’s treasure, Greg begins to understand the legacies fathers can pass on to their sons and the true meaning of treasures.</w:t>
      </w:r>
    </w:p>
    <w:p w:rsidR="00911705" w:rsidRPr="00FB2380" w:rsidRDefault="00911705" w:rsidP="00911705">
      <w:pPr>
        <w:pStyle w:val="MediumGrid1-Accent21"/>
        <w:numPr>
          <w:ilvl w:val="0"/>
          <w:numId w:val="13"/>
        </w:numPr>
        <w:spacing w:after="0" w:line="360" w:lineRule="auto"/>
        <w:rPr>
          <w:rFonts w:cs="Calibri"/>
          <w:sz w:val="24"/>
          <w:szCs w:val="24"/>
        </w:rPr>
      </w:pPr>
      <w:r w:rsidRPr="00FB2380">
        <w:rPr>
          <w:rFonts w:cs="Calibri"/>
          <w:sz w:val="24"/>
          <w:szCs w:val="24"/>
        </w:rPr>
        <w:t xml:space="preserve">Read </w:t>
      </w:r>
      <w:r>
        <w:rPr>
          <w:rFonts w:cs="Calibri"/>
          <w:sz w:val="24"/>
          <w:szCs w:val="24"/>
        </w:rPr>
        <w:t>the entire selection, keeping in mind the Big Ideas and Key Understandings.</w:t>
      </w:r>
    </w:p>
    <w:p w:rsidR="00911705" w:rsidRPr="00D15A17" w:rsidRDefault="00911705" w:rsidP="00911705">
      <w:pPr>
        <w:pStyle w:val="MediumGrid1-Accent21"/>
        <w:numPr>
          <w:ilvl w:val="0"/>
          <w:numId w:val="13"/>
        </w:numPr>
        <w:spacing w:after="0" w:line="360" w:lineRule="auto"/>
        <w:rPr>
          <w:rFonts w:cs="Calibri"/>
          <w:sz w:val="24"/>
          <w:szCs w:val="24"/>
        </w:rPr>
      </w:pPr>
      <w:r w:rsidRPr="00D15A17">
        <w:rPr>
          <w:rFonts w:cs="Calibri"/>
          <w:sz w:val="24"/>
          <w:szCs w:val="24"/>
        </w:rPr>
        <w:t xml:space="preserve">Re-read the text while noting the stopping points for the Text Dependent Questions and teaching </w:t>
      </w:r>
      <w:r>
        <w:rPr>
          <w:rFonts w:cs="Calibri"/>
          <w:sz w:val="24"/>
          <w:szCs w:val="24"/>
        </w:rPr>
        <w:t>Tier II/academic v</w:t>
      </w:r>
      <w:r w:rsidRPr="00D15A17">
        <w:rPr>
          <w:rFonts w:cs="Calibri"/>
          <w:sz w:val="24"/>
          <w:szCs w:val="24"/>
        </w:rPr>
        <w:t>ocabulary.</w:t>
      </w:r>
    </w:p>
    <w:p w:rsidR="00911705" w:rsidRPr="00D15A17" w:rsidRDefault="00911705" w:rsidP="00911705">
      <w:pPr>
        <w:spacing w:after="0" w:line="360" w:lineRule="auto"/>
        <w:rPr>
          <w:b/>
          <w:sz w:val="24"/>
          <w:szCs w:val="24"/>
        </w:rPr>
      </w:pPr>
      <w:r w:rsidRPr="00D15A17">
        <w:rPr>
          <w:b/>
          <w:sz w:val="24"/>
          <w:szCs w:val="24"/>
        </w:rPr>
        <w:t>During Teaching</w:t>
      </w:r>
    </w:p>
    <w:p w:rsidR="00911705" w:rsidRPr="00D15A17" w:rsidRDefault="00911705" w:rsidP="00911705">
      <w:pPr>
        <w:pStyle w:val="MediumGrid1-Accent21"/>
        <w:numPr>
          <w:ilvl w:val="0"/>
          <w:numId w:val="12"/>
        </w:numPr>
        <w:spacing w:after="0" w:line="360" w:lineRule="auto"/>
        <w:rPr>
          <w:sz w:val="24"/>
        </w:rPr>
      </w:pPr>
      <w:r>
        <w:rPr>
          <w:rFonts w:cs="Calibri"/>
          <w:sz w:val="24"/>
        </w:rPr>
        <w:t xml:space="preserve">Students read the entire selection </w:t>
      </w:r>
      <w:r w:rsidRPr="00D15A17">
        <w:rPr>
          <w:rFonts w:cs="Calibri"/>
          <w:sz w:val="24"/>
        </w:rPr>
        <w:t>independently.</w:t>
      </w:r>
    </w:p>
    <w:p w:rsidR="00911705" w:rsidRPr="00D15A17" w:rsidRDefault="00911705" w:rsidP="00911705">
      <w:pPr>
        <w:pStyle w:val="MediumGrid1-Accent21"/>
        <w:numPr>
          <w:ilvl w:val="0"/>
          <w:numId w:val="12"/>
        </w:numPr>
        <w:spacing w:after="0" w:line="360" w:lineRule="auto"/>
        <w:rPr>
          <w:sz w:val="24"/>
        </w:rPr>
      </w:pPr>
      <w:r>
        <w:rPr>
          <w:rFonts w:cs="Calibri"/>
          <w:sz w:val="24"/>
        </w:rPr>
        <w:t>Teacher reads the text aloud while students follow along, reading in their head. Depending on the text length and student need, the teacher may choose to read the full text or a passage aloud. For a particularly complex text, the teacher may choose to reverse the order of steps 1 and 2.</w:t>
      </w:r>
    </w:p>
    <w:p w:rsidR="00911705" w:rsidRPr="00D15A17" w:rsidRDefault="00911705" w:rsidP="00911705">
      <w:pPr>
        <w:pStyle w:val="MediumGrid1-Accent21"/>
        <w:numPr>
          <w:ilvl w:val="0"/>
          <w:numId w:val="12"/>
        </w:numPr>
        <w:spacing w:after="0" w:line="360" w:lineRule="auto"/>
        <w:rPr>
          <w:sz w:val="24"/>
        </w:rPr>
      </w:pPr>
      <w:r w:rsidRPr="00D15A17">
        <w:rPr>
          <w:rFonts w:cs="Calibri"/>
          <w:sz w:val="24"/>
        </w:rPr>
        <w:t>Students and teacher re-read the text while stopping to respond to and discuss the question</w:t>
      </w:r>
      <w:r>
        <w:rPr>
          <w:rFonts w:cs="Calibri"/>
          <w:sz w:val="24"/>
        </w:rPr>
        <w:t>s, continually r</w:t>
      </w:r>
      <w:r w:rsidRPr="00D15A17">
        <w:rPr>
          <w:rFonts w:cs="Calibri"/>
          <w:sz w:val="24"/>
        </w:rPr>
        <w:t xml:space="preserve">eturning to the text.  </w:t>
      </w:r>
      <w:r>
        <w:rPr>
          <w:rFonts w:cs="Calibri"/>
          <w:sz w:val="24"/>
        </w:rPr>
        <w:t>Use</w:t>
      </w:r>
      <w:r w:rsidRPr="00D15A17">
        <w:rPr>
          <w:rFonts w:cs="Calibri"/>
          <w:sz w:val="24"/>
        </w:rPr>
        <w:t xml:space="preserve"> think-pair-share</w:t>
      </w:r>
      <w:r>
        <w:rPr>
          <w:rFonts w:cs="Calibri"/>
          <w:sz w:val="24"/>
        </w:rPr>
        <w:t xml:space="preserve"> to discuss and develop the meanings of “Words that require more time to learn.”</w:t>
      </w:r>
    </w:p>
    <w:p w:rsidR="00911705" w:rsidRDefault="00911705" w:rsidP="00911705">
      <w:pPr>
        <w:spacing w:after="0" w:line="360" w:lineRule="auto"/>
        <w:rPr>
          <w:sz w:val="24"/>
          <w:szCs w:val="24"/>
        </w:rPr>
      </w:pPr>
    </w:p>
    <w:p w:rsidR="00911705" w:rsidRPr="007C5C7E" w:rsidRDefault="00911705" w:rsidP="00911705">
      <w:pPr>
        <w:spacing w:line="360" w:lineRule="auto"/>
        <w:rPr>
          <w:sz w:val="32"/>
          <w:szCs w:val="32"/>
          <w:u w:val="single"/>
        </w:rPr>
      </w:pPr>
      <w:r w:rsidRPr="007C5C7E">
        <w:rPr>
          <w:sz w:val="32"/>
          <w:szCs w:val="32"/>
          <w:u w:val="single"/>
        </w:rPr>
        <w:t>Text Dependent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9"/>
        <w:gridCol w:w="6449"/>
      </w:tblGrid>
      <w:tr w:rsidR="00911705" w:rsidRPr="004812B8">
        <w:trPr>
          <w:trHeight w:val="147"/>
        </w:trPr>
        <w:tc>
          <w:tcPr>
            <w:tcW w:w="6449" w:type="dxa"/>
          </w:tcPr>
          <w:p w:rsidR="00911705" w:rsidRPr="004812B8" w:rsidRDefault="00911705" w:rsidP="004812B8">
            <w:pPr>
              <w:spacing w:after="0" w:line="240" w:lineRule="auto"/>
              <w:contextualSpacing/>
              <w:rPr>
                <w:rFonts w:eastAsia="Calibri" w:cs="Times New Roman"/>
                <w:b/>
                <w:sz w:val="24"/>
                <w:szCs w:val="24"/>
              </w:rPr>
            </w:pPr>
            <w:r w:rsidRPr="004812B8">
              <w:rPr>
                <w:rFonts w:eastAsia="Calibri" w:cs="Times New Roman"/>
                <w:b/>
                <w:sz w:val="24"/>
                <w:szCs w:val="24"/>
              </w:rPr>
              <w:t>Text-dependent Questions</w:t>
            </w:r>
          </w:p>
        </w:tc>
        <w:tc>
          <w:tcPr>
            <w:tcW w:w="6449" w:type="dxa"/>
          </w:tcPr>
          <w:p w:rsidR="00911705" w:rsidRPr="004812B8" w:rsidRDefault="00911705" w:rsidP="004812B8">
            <w:pPr>
              <w:spacing w:after="0" w:line="240" w:lineRule="auto"/>
              <w:contextualSpacing/>
              <w:rPr>
                <w:rFonts w:eastAsia="Calibri" w:cs="Times New Roman"/>
                <w:b/>
                <w:sz w:val="24"/>
                <w:szCs w:val="24"/>
              </w:rPr>
            </w:pPr>
            <w:r w:rsidRPr="004812B8">
              <w:rPr>
                <w:rFonts w:eastAsia="Calibri" w:cs="Times New Roman"/>
                <w:b/>
                <w:sz w:val="24"/>
                <w:szCs w:val="24"/>
              </w:rPr>
              <w:t>Evidence-based Answers</w:t>
            </w:r>
          </w:p>
        </w:tc>
      </w:tr>
      <w:tr w:rsidR="00911705" w:rsidRPr="004812B8">
        <w:trPr>
          <w:trHeight w:val="147"/>
        </w:trPr>
        <w:tc>
          <w:tcPr>
            <w:tcW w:w="6449" w:type="dxa"/>
          </w:tcPr>
          <w:p w:rsidR="00911705" w:rsidRPr="004812B8" w:rsidRDefault="00911705" w:rsidP="004812B8">
            <w:pPr>
              <w:spacing w:after="0" w:line="240" w:lineRule="auto"/>
              <w:contextualSpacing/>
              <w:rPr>
                <w:sz w:val="24"/>
              </w:rPr>
            </w:pPr>
            <w:r w:rsidRPr="004812B8">
              <w:rPr>
                <w:sz w:val="24"/>
              </w:rPr>
              <w:t>Reread paragraphs 1-5.  What is meant by the sentence in paragraph 5, “His father’s words, like the distant thunder that now echoed through the streets of Harlem, still rumbled softly in his ears”?</w:t>
            </w:r>
          </w:p>
        </w:tc>
        <w:tc>
          <w:tcPr>
            <w:tcW w:w="6449" w:type="dxa"/>
          </w:tcPr>
          <w:p w:rsidR="00911705" w:rsidRPr="004812B8" w:rsidRDefault="00911705" w:rsidP="004812B8">
            <w:pPr>
              <w:spacing w:after="0" w:line="240" w:lineRule="auto"/>
              <w:contextualSpacing/>
              <w:rPr>
                <w:sz w:val="24"/>
              </w:rPr>
            </w:pPr>
            <w:r w:rsidRPr="004812B8">
              <w:rPr>
                <w:sz w:val="24"/>
              </w:rPr>
              <w:t xml:space="preserve">Greg is recalling the argument he had with his father two nights before.  </w:t>
            </w:r>
            <w:r w:rsidR="007E1EE0" w:rsidRPr="004812B8">
              <w:rPr>
                <w:sz w:val="24"/>
              </w:rPr>
              <w:t>He uses a simile to compare his father’s words to “distant thunder” meaning that his father’s voice still resonates in his head; Greg cannot forget his father</w:t>
            </w:r>
            <w:r w:rsidR="00E74F7D" w:rsidRPr="004812B8">
              <w:rPr>
                <w:sz w:val="24"/>
              </w:rPr>
              <w:t>’s lecture about his poor efforts in math.</w:t>
            </w:r>
          </w:p>
        </w:tc>
      </w:tr>
      <w:tr w:rsidR="00911705" w:rsidRPr="004812B8">
        <w:trPr>
          <w:trHeight w:val="147"/>
        </w:trPr>
        <w:tc>
          <w:tcPr>
            <w:tcW w:w="6449" w:type="dxa"/>
          </w:tcPr>
          <w:p w:rsidR="00911705" w:rsidRPr="004812B8" w:rsidRDefault="00E1132E" w:rsidP="004812B8">
            <w:pPr>
              <w:spacing w:after="0" w:line="240" w:lineRule="auto"/>
              <w:contextualSpacing/>
              <w:rPr>
                <w:sz w:val="24"/>
              </w:rPr>
            </w:pPr>
            <w:r>
              <w:rPr>
                <w:sz w:val="24"/>
              </w:rPr>
              <w:t>On the top of page ___</w:t>
            </w:r>
            <w:r w:rsidR="00911705" w:rsidRPr="004812B8">
              <w:rPr>
                <w:sz w:val="24"/>
              </w:rPr>
              <w:t xml:space="preserve">, </w:t>
            </w:r>
            <w:r w:rsidR="00E74F7D" w:rsidRPr="004812B8">
              <w:rPr>
                <w:sz w:val="24"/>
              </w:rPr>
              <w:t>what does it mean that</w:t>
            </w:r>
            <w:r w:rsidR="00DD48BC">
              <w:rPr>
                <w:sz w:val="24"/>
              </w:rPr>
              <w:t>,</w:t>
            </w:r>
            <w:r w:rsidR="00E74F7D" w:rsidRPr="004812B8">
              <w:rPr>
                <w:sz w:val="24"/>
              </w:rPr>
              <w:t xml:space="preserve"> </w:t>
            </w:r>
            <w:r w:rsidR="00911705" w:rsidRPr="004812B8">
              <w:rPr>
                <w:sz w:val="24"/>
              </w:rPr>
              <w:t>“</w:t>
            </w:r>
            <w:r w:rsidR="00E74F7D" w:rsidRPr="004812B8">
              <w:rPr>
                <w:sz w:val="24"/>
              </w:rPr>
              <w:t>Greg had heard the story too many times</w:t>
            </w:r>
            <w:r w:rsidR="00911705" w:rsidRPr="004812B8">
              <w:rPr>
                <w:sz w:val="24"/>
              </w:rPr>
              <w:t xml:space="preserve"> to be interested now”</w:t>
            </w:r>
            <w:r w:rsidR="00E74F7D" w:rsidRPr="004812B8">
              <w:rPr>
                <w:sz w:val="24"/>
              </w:rPr>
              <w:t>?</w:t>
            </w:r>
            <w:r w:rsidR="00911705" w:rsidRPr="004812B8">
              <w:rPr>
                <w:sz w:val="24"/>
              </w:rPr>
              <w:t xml:space="preserve"> </w:t>
            </w:r>
          </w:p>
        </w:tc>
        <w:tc>
          <w:tcPr>
            <w:tcW w:w="6449" w:type="dxa"/>
          </w:tcPr>
          <w:p w:rsidR="00911705" w:rsidRPr="004812B8" w:rsidRDefault="00911705" w:rsidP="004812B8">
            <w:pPr>
              <w:spacing w:after="0" w:line="240" w:lineRule="auto"/>
              <w:contextualSpacing/>
              <w:rPr>
                <w:sz w:val="24"/>
              </w:rPr>
            </w:pPr>
            <w:r w:rsidRPr="004812B8">
              <w:rPr>
                <w:sz w:val="24"/>
              </w:rPr>
              <w:t xml:space="preserve">The story was about how his father had worked hard to pass the test to be a postal worker and was proud of his accomplishment. Greg wasn’t interested in the story because all he could think of </w:t>
            </w:r>
            <w:r w:rsidR="00E74F7D" w:rsidRPr="004812B8">
              <w:rPr>
                <w:sz w:val="24"/>
              </w:rPr>
              <w:t>was playing</w:t>
            </w:r>
            <w:r w:rsidRPr="004812B8">
              <w:rPr>
                <w:sz w:val="24"/>
              </w:rPr>
              <w:t xml:space="preserve"> basketball for the Scorpions and was angry he had to study and couldn’t play with them</w:t>
            </w:r>
            <w:r w:rsidR="00E74F7D" w:rsidRPr="004812B8">
              <w:rPr>
                <w:sz w:val="24"/>
              </w:rPr>
              <w:t xml:space="preserve">.  </w:t>
            </w:r>
            <w:r w:rsidR="00E74F7D" w:rsidRPr="004812B8">
              <w:rPr>
                <w:sz w:val="24"/>
              </w:rPr>
              <w:lastRenderedPageBreak/>
              <w:t>Since Greg heard the story so many times, it lost meaning or importance for him.</w:t>
            </w:r>
          </w:p>
        </w:tc>
      </w:tr>
      <w:tr w:rsidR="00911705" w:rsidRPr="004812B8">
        <w:trPr>
          <w:trHeight w:val="147"/>
        </w:trPr>
        <w:tc>
          <w:tcPr>
            <w:tcW w:w="6449" w:type="dxa"/>
          </w:tcPr>
          <w:p w:rsidR="00911705" w:rsidRPr="004812B8" w:rsidRDefault="00E1132E" w:rsidP="004812B8">
            <w:pPr>
              <w:spacing w:after="0" w:line="240" w:lineRule="auto"/>
              <w:contextualSpacing/>
              <w:rPr>
                <w:rFonts w:eastAsia="Calibri" w:cs="Times New Roman"/>
                <w:sz w:val="24"/>
              </w:rPr>
            </w:pPr>
            <w:r>
              <w:rPr>
                <w:rFonts w:eastAsia="Calibri" w:cs="Times New Roman"/>
                <w:sz w:val="24"/>
              </w:rPr>
              <w:lastRenderedPageBreak/>
              <w:t>On the bottom of page ___</w:t>
            </w:r>
            <w:r w:rsidR="00911705" w:rsidRPr="004812B8">
              <w:rPr>
                <w:rFonts w:eastAsia="Calibri" w:cs="Times New Roman"/>
                <w:sz w:val="24"/>
              </w:rPr>
              <w:t>, who does Greg meet that tells him, “Don’t try nothin’ ‘</w:t>
            </w:r>
            <w:proofErr w:type="gramStart"/>
            <w:r w:rsidR="00911705" w:rsidRPr="004812B8">
              <w:rPr>
                <w:rFonts w:eastAsia="Calibri" w:cs="Times New Roman"/>
                <w:sz w:val="24"/>
              </w:rPr>
              <w:t>cause</w:t>
            </w:r>
            <w:proofErr w:type="gramEnd"/>
            <w:r w:rsidR="00911705" w:rsidRPr="004812B8">
              <w:rPr>
                <w:rFonts w:eastAsia="Calibri" w:cs="Times New Roman"/>
                <w:sz w:val="24"/>
              </w:rPr>
              <w:t xml:space="preserve"> I got a razor sharp enough to cut a week into nine days!” Use details from the selection to describe the person Greg meets.</w:t>
            </w:r>
          </w:p>
        </w:tc>
        <w:tc>
          <w:tcPr>
            <w:tcW w:w="6449" w:type="dxa"/>
          </w:tcPr>
          <w:p w:rsidR="00911705" w:rsidRPr="004812B8" w:rsidRDefault="00911705" w:rsidP="004812B8">
            <w:pPr>
              <w:spacing w:after="0" w:line="240" w:lineRule="auto"/>
              <w:contextualSpacing/>
              <w:rPr>
                <w:rFonts w:eastAsia="Calibri" w:cs="Times New Roman"/>
                <w:sz w:val="24"/>
                <w:szCs w:val="24"/>
              </w:rPr>
            </w:pPr>
            <w:r w:rsidRPr="004812B8">
              <w:rPr>
                <w:rFonts w:eastAsia="Calibri" w:cs="Times New Roman"/>
                <w:sz w:val="24"/>
                <w:szCs w:val="24"/>
              </w:rPr>
              <w:t xml:space="preserve">Greg meets Lemon Brown.  He was an old man, with a black wrinkled face surrounded by a “halo of crinkly white hair and whiskers.”  He wore a layer of dirty coats, baggy pants that went to his knees, and a rope around his middle. He had dirty shoes and his legs were wrapped in rags. </w:t>
            </w:r>
          </w:p>
        </w:tc>
      </w:tr>
      <w:tr w:rsidR="001736C8" w:rsidRPr="004812B8">
        <w:trPr>
          <w:trHeight w:val="147"/>
        </w:trPr>
        <w:tc>
          <w:tcPr>
            <w:tcW w:w="6449" w:type="dxa"/>
          </w:tcPr>
          <w:p w:rsidR="001736C8" w:rsidRPr="004812B8" w:rsidRDefault="00E1132E" w:rsidP="004812B8">
            <w:pPr>
              <w:spacing w:after="0" w:line="240" w:lineRule="auto"/>
              <w:contextualSpacing/>
              <w:rPr>
                <w:rFonts w:eastAsia="Calibri" w:cs="Times New Roman"/>
                <w:sz w:val="24"/>
              </w:rPr>
            </w:pPr>
            <w:r>
              <w:rPr>
                <w:rFonts w:eastAsia="Calibri" w:cs="Times New Roman"/>
                <w:sz w:val="24"/>
              </w:rPr>
              <w:t>On page ___</w:t>
            </w:r>
            <w:r w:rsidR="001736C8" w:rsidRPr="004812B8">
              <w:rPr>
                <w:rFonts w:eastAsia="Calibri" w:cs="Times New Roman"/>
                <w:sz w:val="24"/>
              </w:rPr>
              <w:t xml:space="preserve">, the first paragraph, Lemon Brown asks Greg “You ain’t one of them bad boys looking for my treasure, is you? “  How does Greg respond to Lemon Brown?  Explain what Greg means by his response.  </w:t>
            </w:r>
          </w:p>
        </w:tc>
        <w:tc>
          <w:tcPr>
            <w:tcW w:w="6449" w:type="dxa"/>
          </w:tcPr>
          <w:p w:rsidR="001736C8" w:rsidRPr="004812B8" w:rsidRDefault="001736C8" w:rsidP="004812B8">
            <w:pPr>
              <w:spacing w:after="0" w:line="240" w:lineRule="auto"/>
              <w:contextualSpacing/>
              <w:rPr>
                <w:rFonts w:eastAsia="Calibri" w:cs="Times New Roman"/>
                <w:sz w:val="24"/>
                <w:szCs w:val="24"/>
              </w:rPr>
            </w:pPr>
            <w:r w:rsidRPr="004812B8">
              <w:rPr>
                <w:rFonts w:eastAsia="Calibri" w:cs="Times New Roman"/>
                <w:sz w:val="24"/>
                <w:szCs w:val="24"/>
              </w:rPr>
              <w:t>Greg resp</w:t>
            </w:r>
            <w:r w:rsidR="0059335F" w:rsidRPr="004812B8">
              <w:rPr>
                <w:rFonts w:eastAsia="Calibri" w:cs="Times New Roman"/>
                <w:sz w:val="24"/>
                <w:szCs w:val="24"/>
              </w:rPr>
              <w:t xml:space="preserve">onds to Lemon Brown by saying </w:t>
            </w:r>
            <w:r w:rsidR="00A71F53" w:rsidRPr="004812B8">
              <w:rPr>
                <w:rFonts w:eastAsia="Calibri" w:cs="Times New Roman"/>
                <w:sz w:val="24"/>
                <w:szCs w:val="24"/>
              </w:rPr>
              <w:t xml:space="preserve">“I’m not looking for your treasure… </w:t>
            </w:r>
            <w:r w:rsidRPr="004812B8">
              <w:rPr>
                <w:rFonts w:eastAsia="Calibri" w:cs="Times New Roman"/>
                <w:sz w:val="24"/>
                <w:szCs w:val="24"/>
              </w:rPr>
              <w:t>if you have one.”  Greg is skeptical that someone who has so little material wealth could actually have a treasure.</w:t>
            </w:r>
          </w:p>
        </w:tc>
      </w:tr>
      <w:tr w:rsidR="001736C8" w:rsidRPr="004812B8">
        <w:trPr>
          <w:trHeight w:val="147"/>
        </w:trPr>
        <w:tc>
          <w:tcPr>
            <w:tcW w:w="6449" w:type="dxa"/>
          </w:tcPr>
          <w:p w:rsidR="001736C8" w:rsidRPr="004812B8" w:rsidRDefault="001736C8" w:rsidP="004812B8">
            <w:pPr>
              <w:spacing w:after="0" w:line="240" w:lineRule="auto"/>
              <w:contextualSpacing/>
              <w:rPr>
                <w:rFonts w:eastAsia="Calibri" w:cs="Times New Roman"/>
                <w:sz w:val="24"/>
                <w:szCs w:val="24"/>
              </w:rPr>
            </w:pPr>
            <w:r w:rsidRPr="004812B8">
              <w:rPr>
                <w:rFonts w:eastAsia="Calibri" w:cs="Times New Roman"/>
                <w:sz w:val="24"/>
                <w:szCs w:val="24"/>
              </w:rPr>
              <w:t>What is the significanc</w:t>
            </w:r>
            <w:r w:rsidR="00DD48BC">
              <w:rPr>
                <w:rFonts w:eastAsia="Calibri" w:cs="Times New Roman"/>
                <w:sz w:val="24"/>
                <w:szCs w:val="24"/>
              </w:rPr>
              <w:t>e of Lemon Brown saying to Greg,</w:t>
            </w:r>
            <w:r w:rsidRPr="004812B8">
              <w:rPr>
                <w:rFonts w:eastAsia="Calibri" w:cs="Times New Roman"/>
                <w:sz w:val="24"/>
                <w:szCs w:val="24"/>
              </w:rPr>
              <w:t xml:space="preserve"> “Had them big eyes like you got…look into them moon</w:t>
            </w:r>
            <w:r w:rsidR="00DD48BC">
              <w:rPr>
                <w:rFonts w:eastAsia="Calibri" w:cs="Times New Roman"/>
                <w:sz w:val="24"/>
                <w:szCs w:val="24"/>
              </w:rPr>
              <w:t xml:space="preserve"> eyes and see anything you want</w:t>
            </w:r>
            <w:r w:rsidRPr="004812B8">
              <w:rPr>
                <w:rFonts w:eastAsia="Calibri" w:cs="Times New Roman"/>
                <w:sz w:val="24"/>
                <w:szCs w:val="24"/>
              </w:rPr>
              <w:t>”</w:t>
            </w:r>
            <w:r w:rsidR="00DD48BC">
              <w:rPr>
                <w:rFonts w:eastAsia="Calibri" w:cs="Times New Roman"/>
                <w:sz w:val="24"/>
                <w:szCs w:val="24"/>
              </w:rPr>
              <w:t>?</w:t>
            </w:r>
          </w:p>
        </w:tc>
        <w:tc>
          <w:tcPr>
            <w:tcW w:w="6449" w:type="dxa"/>
          </w:tcPr>
          <w:p w:rsidR="001736C8" w:rsidRPr="004812B8" w:rsidRDefault="001736C8" w:rsidP="004812B8">
            <w:pPr>
              <w:spacing w:after="0" w:line="240" w:lineRule="auto"/>
              <w:contextualSpacing/>
              <w:rPr>
                <w:rFonts w:eastAsia="Calibri" w:cs="Times New Roman"/>
                <w:sz w:val="24"/>
                <w:szCs w:val="24"/>
              </w:rPr>
            </w:pPr>
            <w:r w:rsidRPr="004812B8">
              <w:rPr>
                <w:rFonts w:eastAsia="Calibri" w:cs="Times New Roman"/>
                <w:sz w:val="24"/>
                <w:szCs w:val="24"/>
              </w:rPr>
              <w:t>This reveals that Lemon Brown is starting to feel affection towards Greg because he is reminded of his son.</w:t>
            </w:r>
          </w:p>
        </w:tc>
      </w:tr>
      <w:tr w:rsidR="001736C8" w:rsidRPr="004812B8">
        <w:trPr>
          <w:trHeight w:val="1520"/>
        </w:trPr>
        <w:tc>
          <w:tcPr>
            <w:tcW w:w="6449" w:type="dxa"/>
          </w:tcPr>
          <w:p w:rsidR="001736C8" w:rsidRPr="004812B8" w:rsidRDefault="00E1132E" w:rsidP="004812B8">
            <w:pPr>
              <w:spacing w:after="0" w:line="240" w:lineRule="auto"/>
              <w:contextualSpacing/>
              <w:rPr>
                <w:rFonts w:eastAsia="Calibri" w:cs="Times New Roman"/>
                <w:sz w:val="24"/>
                <w:szCs w:val="24"/>
              </w:rPr>
            </w:pPr>
            <w:r>
              <w:rPr>
                <w:rFonts w:eastAsia="Calibri" w:cs="Times New Roman"/>
                <w:sz w:val="24"/>
                <w:szCs w:val="24"/>
              </w:rPr>
              <w:t>On the bottom of page ___ to the top of page ___</w:t>
            </w:r>
            <w:r w:rsidR="001736C8" w:rsidRPr="004812B8">
              <w:rPr>
                <w:rFonts w:eastAsia="Calibri" w:cs="Times New Roman"/>
                <w:sz w:val="24"/>
                <w:szCs w:val="24"/>
              </w:rPr>
              <w:t>, Lemon Brown reveals to Greg the treasure that was hidden under his rags. What was Lemon Brown’s treasure? Why was it significant to him?</w:t>
            </w:r>
          </w:p>
        </w:tc>
        <w:tc>
          <w:tcPr>
            <w:tcW w:w="6449" w:type="dxa"/>
          </w:tcPr>
          <w:p w:rsidR="001736C8" w:rsidRPr="004812B8" w:rsidRDefault="001736C8" w:rsidP="004812B8">
            <w:pPr>
              <w:pStyle w:val="CommentText"/>
              <w:spacing w:after="0"/>
              <w:contextualSpacing/>
            </w:pPr>
            <w:r w:rsidRPr="004812B8">
              <w:rPr>
                <w:rFonts w:eastAsia="Calibri"/>
              </w:rPr>
              <w:t xml:space="preserve">Lemon Brown’s treasure was a harmonica and newspaper clippings of the Blues shows that Lemon Brown had played in. They were significant because when his son Jesse was in the war, Jesse carried the harmonica and newspaper clippings with him as mementos of his father.  They were sent to Lemon Brown when Jesse died in the war and Jesse treated them like a treasure.  Lemon Brown treasures them </w:t>
            </w:r>
            <w:r w:rsidRPr="004812B8">
              <w:t>because the mementos symbolized a connection between Lemon Brown and his son, a shared respect and love in spite of the distance (literal or figurative) between them. Lemon Brown states that after Jesse left for the war, he wasn’t playing and singing “as much as I used to be, not without somebody to make it worth the while” – this speaks to his desire to connect with Jesse by giving him “these things that told him who I was, and what he come from.”</w:t>
            </w:r>
          </w:p>
        </w:tc>
      </w:tr>
      <w:tr w:rsidR="001736C8" w:rsidRPr="004812B8">
        <w:trPr>
          <w:trHeight w:val="1124"/>
        </w:trPr>
        <w:tc>
          <w:tcPr>
            <w:tcW w:w="6449" w:type="dxa"/>
          </w:tcPr>
          <w:p w:rsidR="001736C8" w:rsidRPr="004812B8" w:rsidRDefault="00E1132E" w:rsidP="004812B8">
            <w:pPr>
              <w:spacing w:after="0" w:line="240" w:lineRule="auto"/>
              <w:contextualSpacing/>
              <w:rPr>
                <w:rFonts w:eastAsia="Calibri" w:cs="Times New Roman"/>
                <w:sz w:val="24"/>
                <w:szCs w:val="24"/>
              </w:rPr>
            </w:pPr>
            <w:r>
              <w:rPr>
                <w:rFonts w:eastAsia="Calibri" w:cs="Times New Roman"/>
                <w:sz w:val="24"/>
                <w:szCs w:val="24"/>
              </w:rPr>
              <w:lastRenderedPageBreak/>
              <w:t>On page ___</w:t>
            </w:r>
            <w:r w:rsidR="001736C8" w:rsidRPr="004812B8">
              <w:rPr>
                <w:rFonts w:eastAsia="Calibri" w:cs="Times New Roman"/>
                <w:sz w:val="24"/>
                <w:szCs w:val="24"/>
              </w:rPr>
              <w:t>, Lemon Brown tells Greg, “If you know your pappy did something, you know you can do something too.”  What does Lemon Brown mean by this? Why is this significant to Greg?</w:t>
            </w:r>
          </w:p>
        </w:tc>
        <w:tc>
          <w:tcPr>
            <w:tcW w:w="6449" w:type="dxa"/>
          </w:tcPr>
          <w:p w:rsidR="001736C8" w:rsidRPr="004812B8" w:rsidRDefault="001736C8" w:rsidP="004812B8">
            <w:pPr>
              <w:spacing w:after="0" w:line="240" w:lineRule="auto"/>
              <w:contextualSpacing/>
              <w:rPr>
                <w:rFonts w:eastAsia="Calibri" w:cs="Times New Roman"/>
                <w:sz w:val="24"/>
                <w:szCs w:val="24"/>
              </w:rPr>
            </w:pPr>
            <w:r w:rsidRPr="004812B8">
              <w:rPr>
                <w:rFonts w:eastAsia="Calibri" w:cs="Times New Roman"/>
                <w:sz w:val="24"/>
                <w:szCs w:val="24"/>
              </w:rPr>
              <w:t xml:space="preserve">Lemon Brown means that his son Jesse was proud of the fact that his father was a famous Blues player and that </w:t>
            </w:r>
            <w:r w:rsidRPr="004812B8">
              <w:rPr>
                <w:sz w:val="24"/>
              </w:rPr>
              <w:t>Lemon Brown wanted to share his successes with his son as a way of showing Jesse that he too could do anything he wanted</w:t>
            </w:r>
            <w:r w:rsidRPr="004812B8">
              <w:rPr>
                <w:rFonts w:eastAsia="Calibri" w:cs="Times New Roman"/>
                <w:sz w:val="24"/>
                <w:szCs w:val="24"/>
              </w:rPr>
              <w:t xml:space="preserve">. It is significant to Greg because his father told stories to him about his accomplishment as a postal worker in order to show Greg that he could accomplish anything with hard work. </w:t>
            </w:r>
          </w:p>
        </w:tc>
      </w:tr>
      <w:tr w:rsidR="001736C8" w:rsidRPr="004812B8">
        <w:trPr>
          <w:trHeight w:val="147"/>
        </w:trPr>
        <w:tc>
          <w:tcPr>
            <w:tcW w:w="6449" w:type="dxa"/>
          </w:tcPr>
          <w:p w:rsidR="001736C8" w:rsidRPr="004812B8" w:rsidRDefault="001736C8" w:rsidP="00E1132E">
            <w:pPr>
              <w:spacing w:after="0" w:line="240" w:lineRule="auto"/>
              <w:contextualSpacing/>
              <w:rPr>
                <w:rFonts w:eastAsia="Calibri" w:cs="Times New Roman"/>
                <w:sz w:val="24"/>
                <w:szCs w:val="24"/>
              </w:rPr>
            </w:pPr>
            <w:r w:rsidRPr="004812B8">
              <w:rPr>
                <w:rFonts w:eastAsia="Calibri" w:cs="Times New Roman"/>
                <w:sz w:val="24"/>
                <w:szCs w:val="24"/>
              </w:rPr>
              <w:t xml:space="preserve">At the end of the story, Greg asks Lemon Brown if he thought his treasure was worth fighting for “against a pipe.” How did Lemon Brown respond to this? Explain what he means by this. </w:t>
            </w:r>
          </w:p>
        </w:tc>
        <w:tc>
          <w:tcPr>
            <w:tcW w:w="6449" w:type="dxa"/>
          </w:tcPr>
          <w:p w:rsidR="001736C8" w:rsidRPr="004812B8" w:rsidRDefault="001736C8" w:rsidP="004812B8">
            <w:pPr>
              <w:spacing w:after="0" w:line="240" w:lineRule="auto"/>
              <w:contextualSpacing/>
              <w:rPr>
                <w:rFonts w:eastAsia="Calibri" w:cs="Times New Roman"/>
                <w:sz w:val="24"/>
                <w:szCs w:val="24"/>
              </w:rPr>
            </w:pPr>
            <w:r w:rsidRPr="004812B8">
              <w:rPr>
                <w:rFonts w:eastAsia="Calibri" w:cs="Times New Roman"/>
                <w:sz w:val="24"/>
                <w:szCs w:val="24"/>
              </w:rPr>
              <w:t>Lemon Brown felt that a man has nothing except what he can pass on to his son or daughter. What a man passes on to his son or daughter may not be money but memories and things that are important to him. These memories and mementos are more valuable than money, and worth fighting to keep.</w:t>
            </w:r>
          </w:p>
        </w:tc>
      </w:tr>
      <w:tr w:rsidR="001736C8" w:rsidRPr="004812B8">
        <w:trPr>
          <w:trHeight w:val="755"/>
        </w:trPr>
        <w:tc>
          <w:tcPr>
            <w:tcW w:w="6449" w:type="dxa"/>
          </w:tcPr>
          <w:p w:rsidR="001736C8" w:rsidRPr="004812B8" w:rsidRDefault="001736C8" w:rsidP="004812B8">
            <w:pPr>
              <w:pStyle w:val="CommentText"/>
              <w:spacing w:after="0"/>
              <w:contextualSpacing/>
            </w:pPr>
            <w:r w:rsidRPr="004812B8">
              <w:t xml:space="preserve">At the end of the story, why does Greg smile when he “thought of the lecture he knew his father would give him”? Why is it significant that Greg smiles when he thinks of his father’s lecture? </w:t>
            </w:r>
            <w:r w:rsidRPr="004812B8">
              <w:rPr>
                <w:rFonts w:eastAsia="Calibri"/>
              </w:rPr>
              <w:t xml:space="preserve">Cite evidence from the selection in your answer.  </w:t>
            </w:r>
          </w:p>
        </w:tc>
        <w:tc>
          <w:tcPr>
            <w:tcW w:w="6449" w:type="dxa"/>
          </w:tcPr>
          <w:p w:rsidR="001736C8" w:rsidRPr="004812B8" w:rsidRDefault="001736C8" w:rsidP="004812B8">
            <w:pPr>
              <w:pStyle w:val="CommentText"/>
              <w:spacing w:after="0"/>
              <w:contextualSpacing/>
            </w:pPr>
            <w:r w:rsidRPr="004812B8">
              <w:rPr>
                <w:rFonts w:eastAsia="Calibri"/>
              </w:rPr>
              <w:t xml:space="preserve">At the beginning of the story, Greg is upset with his father because he won’t let him play basketball because of his grades. By the end of the story, Greg attitude has changed and he isn’t upset any more. The story says that Greg thought of the lecture he knew his father would give him, and smiled. </w:t>
            </w:r>
            <w:r w:rsidRPr="004812B8">
              <w:t>Greg now understands that the lecture is about his father showing him that Greg can do something, too (p. 213), and is an expression of love, part of the “treasure” his father is leaving to him.</w:t>
            </w:r>
          </w:p>
        </w:tc>
      </w:tr>
    </w:tbl>
    <w:p w:rsidR="00911705" w:rsidRDefault="00911705" w:rsidP="00911705">
      <w:pPr>
        <w:spacing w:after="0" w:line="360" w:lineRule="auto"/>
        <w:rPr>
          <w:sz w:val="32"/>
          <w:szCs w:val="32"/>
          <w:u w:val="single"/>
        </w:rPr>
      </w:pPr>
    </w:p>
    <w:p w:rsidR="00911705" w:rsidRDefault="00911705" w:rsidP="00911705">
      <w:pPr>
        <w:spacing w:after="0" w:line="360" w:lineRule="auto"/>
        <w:rPr>
          <w:sz w:val="32"/>
          <w:szCs w:val="32"/>
          <w:u w:val="single"/>
        </w:rPr>
      </w:pPr>
    </w:p>
    <w:p w:rsidR="00911705" w:rsidRDefault="00911705" w:rsidP="00911705">
      <w:pPr>
        <w:spacing w:after="0" w:line="360" w:lineRule="auto"/>
        <w:rPr>
          <w:sz w:val="32"/>
          <w:szCs w:val="32"/>
          <w:u w:val="single"/>
        </w:rPr>
      </w:pPr>
    </w:p>
    <w:p w:rsidR="00911705" w:rsidRDefault="00911705" w:rsidP="00911705">
      <w:pPr>
        <w:spacing w:after="0" w:line="360" w:lineRule="auto"/>
        <w:rPr>
          <w:sz w:val="32"/>
          <w:szCs w:val="32"/>
          <w:u w:val="single"/>
        </w:rPr>
      </w:pPr>
    </w:p>
    <w:p w:rsidR="00911705" w:rsidRDefault="00911705" w:rsidP="00911705">
      <w:pPr>
        <w:spacing w:after="0" w:line="360" w:lineRule="auto"/>
        <w:rPr>
          <w:sz w:val="32"/>
          <w:szCs w:val="32"/>
          <w:u w:val="single"/>
        </w:rPr>
      </w:pPr>
    </w:p>
    <w:p w:rsidR="00911705" w:rsidRDefault="00911705" w:rsidP="00911705">
      <w:pPr>
        <w:spacing w:after="0" w:line="360" w:lineRule="auto"/>
        <w:rPr>
          <w:sz w:val="32"/>
          <w:szCs w:val="32"/>
          <w:u w:val="single"/>
        </w:rPr>
      </w:pPr>
    </w:p>
    <w:p w:rsidR="00911705" w:rsidRPr="0011430C" w:rsidRDefault="00911705" w:rsidP="00911705">
      <w:pPr>
        <w:spacing w:after="0" w:line="360" w:lineRule="auto"/>
        <w:rPr>
          <w:sz w:val="32"/>
          <w:szCs w:val="32"/>
          <w:u w:val="single"/>
        </w:rPr>
      </w:pPr>
      <w:r w:rsidRPr="0011430C">
        <w:rPr>
          <w:sz w:val="32"/>
          <w:szCs w:val="32"/>
          <w:u w:val="single"/>
        </w:rPr>
        <w:lastRenderedPageBreak/>
        <w:t>Tier II/Academic Vocabulary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5885"/>
        <w:gridCol w:w="6553"/>
      </w:tblGrid>
      <w:tr w:rsidR="00A42129">
        <w:trPr>
          <w:trHeight w:val="377"/>
        </w:trPr>
        <w:tc>
          <w:tcPr>
            <w:tcW w:w="738" w:type="dxa"/>
            <w:shd w:val="clear" w:color="auto" w:fill="auto"/>
          </w:tcPr>
          <w:p w:rsidR="00A42129" w:rsidRDefault="00A42129" w:rsidP="00AD5808">
            <w:pPr>
              <w:spacing w:after="0" w:line="240" w:lineRule="auto"/>
              <w:contextualSpacing/>
            </w:pPr>
          </w:p>
        </w:tc>
        <w:tc>
          <w:tcPr>
            <w:tcW w:w="5885" w:type="dxa"/>
            <w:shd w:val="clear" w:color="auto" w:fill="auto"/>
          </w:tcPr>
          <w:p w:rsidR="00A42129" w:rsidRPr="008911CB" w:rsidRDefault="00A42129" w:rsidP="00AD5808">
            <w:pPr>
              <w:spacing w:after="0" w:line="240" w:lineRule="auto"/>
              <w:contextualSpacing/>
              <w:jc w:val="center"/>
              <w:rPr>
                <w:b/>
              </w:rPr>
            </w:pPr>
            <w:r w:rsidRPr="008911CB">
              <w:rPr>
                <w:b/>
              </w:rPr>
              <w:t>These words require less time to learn</w:t>
            </w:r>
          </w:p>
          <w:p w:rsidR="00A42129" w:rsidRPr="008911CB" w:rsidRDefault="00A42129" w:rsidP="00AD5808">
            <w:pPr>
              <w:spacing w:after="0" w:line="240" w:lineRule="auto"/>
              <w:contextualSpacing/>
              <w:jc w:val="center"/>
              <w:rPr>
                <w:sz w:val="20"/>
              </w:rPr>
            </w:pPr>
            <w:r w:rsidRPr="008911CB">
              <w:rPr>
                <w:sz w:val="20"/>
              </w:rPr>
              <w:t>(They are concrete or describe an object/event/</w:t>
            </w:r>
          </w:p>
          <w:p w:rsidR="00A42129" w:rsidRDefault="00A42129" w:rsidP="00AD5808">
            <w:pPr>
              <w:spacing w:after="0" w:line="240" w:lineRule="auto"/>
              <w:contextualSpacing/>
              <w:jc w:val="center"/>
            </w:pPr>
            <w:r w:rsidRPr="008911CB">
              <w:rPr>
                <w:sz w:val="20"/>
              </w:rPr>
              <w:t>process/characteristic that is familiar to students)</w:t>
            </w:r>
          </w:p>
        </w:tc>
        <w:tc>
          <w:tcPr>
            <w:tcW w:w="6553" w:type="dxa"/>
            <w:shd w:val="clear" w:color="auto" w:fill="auto"/>
          </w:tcPr>
          <w:p w:rsidR="00A42129" w:rsidRPr="008911CB" w:rsidRDefault="00A42129" w:rsidP="00AD5808">
            <w:pPr>
              <w:spacing w:after="0" w:line="240" w:lineRule="auto"/>
              <w:contextualSpacing/>
              <w:jc w:val="center"/>
              <w:rPr>
                <w:b/>
              </w:rPr>
            </w:pPr>
            <w:r w:rsidRPr="008911CB">
              <w:rPr>
                <w:b/>
              </w:rPr>
              <w:t>These words require more time to learn</w:t>
            </w:r>
          </w:p>
          <w:p w:rsidR="00A42129" w:rsidRPr="008911CB" w:rsidRDefault="00A42129" w:rsidP="00AD5808">
            <w:pPr>
              <w:spacing w:after="0" w:line="240" w:lineRule="auto"/>
              <w:contextualSpacing/>
              <w:jc w:val="center"/>
              <w:rPr>
                <w:sz w:val="20"/>
              </w:rPr>
            </w:pPr>
            <w:r w:rsidRPr="008911CB">
              <w:rPr>
                <w:sz w:val="20"/>
              </w:rPr>
              <w:t xml:space="preserve">(They are abstract, have multiple meanings, are a part </w:t>
            </w:r>
          </w:p>
          <w:p w:rsidR="00A42129" w:rsidRPr="008911CB" w:rsidRDefault="00A42129" w:rsidP="00AD5808">
            <w:pPr>
              <w:spacing w:after="0" w:line="240" w:lineRule="auto"/>
              <w:contextualSpacing/>
              <w:jc w:val="center"/>
              <w:rPr>
                <w:sz w:val="20"/>
              </w:rPr>
            </w:pPr>
            <w:r w:rsidRPr="008911CB">
              <w:rPr>
                <w:sz w:val="20"/>
              </w:rPr>
              <w:t>of a word family, or are likely to appear again in future texts)</w:t>
            </w:r>
          </w:p>
        </w:tc>
      </w:tr>
      <w:tr w:rsidR="00A42129">
        <w:trPr>
          <w:cantSplit/>
          <w:trHeight w:val="3887"/>
        </w:trPr>
        <w:tc>
          <w:tcPr>
            <w:tcW w:w="738" w:type="dxa"/>
            <w:shd w:val="clear" w:color="auto" w:fill="auto"/>
            <w:textDirection w:val="btLr"/>
          </w:tcPr>
          <w:p w:rsidR="00A42129" w:rsidRPr="008911CB" w:rsidRDefault="00A42129" w:rsidP="00AD5808">
            <w:pPr>
              <w:spacing w:after="0" w:line="240" w:lineRule="auto"/>
              <w:ind w:left="113" w:right="113"/>
              <w:contextualSpacing/>
              <w:jc w:val="center"/>
              <w:rPr>
                <w:b/>
              </w:rPr>
            </w:pPr>
            <w:r w:rsidRPr="008911CB">
              <w:rPr>
                <w:b/>
              </w:rPr>
              <w:t>Meaning can be learned from context</w:t>
            </w:r>
          </w:p>
        </w:tc>
        <w:tc>
          <w:tcPr>
            <w:tcW w:w="5885" w:type="dxa"/>
            <w:shd w:val="clear" w:color="auto" w:fill="auto"/>
          </w:tcPr>
          <w:p w:rsidR="00A42129" w:rsidRDefault="00A42129" w:rsidP="00AD5808">
            <w:pPr>
              <w:spacing w:after="0" w:line="240" w:lineRule="auto"/>
              <w:contextualSpacing/>
            </w:pPr>
          </w:p>
          <w:p w:rsidR="00A42129" w:rsidRDefault="00A42129" w:rsidP="00AD5808">
            <w:pPr>
              <w:spacing w:after="0" w:line="240" w:lineRule="auto"/>
              <w:contextualSpacing/>
            </w:pPr>
          </w:p>
          <w:p w:rsidR="00A42129" w:rsidRDefault="00A42129" w:rsidP="00AD5808">
            <w:pPr>
              <w:spacing w:after="0" w:line="240" w:lineRule="auto"/>
              <w:contextualSpacing/>
              <w:rPr>
                <w:color w:val="FF0000"/>
              </w:rPr>
            </w:pPr>
          </w:p>
          <w:p w:rsidR="00A42129" w:rsidRDefault="00A42129" w:rsidP="00AD5808">
            <w:pPr>
              <w:spacing w:after="0" w:line="240" w:lineRule="auto"/>
              <w:contextualSpacing/>
            </w:pPr>
            <w:r>
              <w:t>knitted</w:t>
            </w:r>
          </w:p>
          <w:p w:rsidR="00A42129" w:rsidRDefault="00A42129" w:rsidP="00AD5808">
            <w:pPr>
              <w:spacing w:after="0" w:line="240" w:lineRule="auto"/>
              <w:contextualSpacing/>
            </w:pPr>
            <w:r>
              <w:t>rumbled</w:t>
            </w:r>
          </w:p>
          <w:p w:rsidR="00A42129" w:rsidRDefault="00A42129" w:rsidP="00AD5808">
            <w:pPr>
              <w:spacing w:after="0" w:line="240" w:lineRule="auto"/>
              <w:contextualSpacing/>
            </w:pPr>
            <w:r>
              <w:t>ajar</w:t>
            </w:r>
          </w:p>
          <w:p w:rsidR="00A42129" w:rsidRDefault="00A42129" w:rsidP="00AD5808">
            <w:pPr>
              <w:spacing w:after="0" w:line="240" w:lineRule="auto"/>
              <w:contextualSpacing/>
            </w:pPr>
            <w:r>
              <w:t>vaulted</w:t>
            </w:r>
          </w:p>
          <w:p w:rsidR="00A42129" w:rsidRDefault="00A42129" w:rsidP="00AD5808">
            <w:pPr>
              <w:spacing w:after="0" w:line="240" w:lineRule="auto"/>
              <w:contextualSpacing/>
            </w:pPr>
            <w:r>
              <w:t>halo</w:t>
            </w:r>
          </w:p>
          <w:p w:rsidR="00A42129" w:rsidRDefault="00A42129" w:rsidP="00AD5808">
            <w:pPr>
              <w:spacing w:after="0" w:line="240" w:lineRule="auto"/>
              <w:contextualSpacing/>
            </w:pPr>
            <w:r>
              <w:t>crinkly</w:t>
            </w:r>
          </w:p>
          <w:p w:rsidR="00A42129" w:rsidRDefault="00A42129" w:rsidP="00AD5808">
            <w:pPr>
              <w:spacing w:after="0" w:line="240" w:lineRule="auto"/>
              <w:contextualSpacing/>
            </w:pPr>
            <w:r>
              <w:t>danced</w:t>
            </w:r>
          </w:p>
          <w:p w:rsidR="00A42129" w:rsidRPr="00A642A8" w:rsidRDefault="00A42129" w:rsidP="00AD5808">
            <w:pPr>
              <w:spacing w:after="0" w:line="240" w:lineRule="auto"/>
              <w:contextualSpacing/>
              <w:rPr>
                <w:color w:val="FF0000"/>
              </w:rPr>
            </w:pPr>
          </w:p>
        </w:tc>
        <w:tc>
          <w:tcPr>
            <w:tcW w:w="6553" w:type="dxa"/>
            <w:shd w:val="clear" w:color="auto" w:fill="auto"/>
          </w:tcPr>
          <w:p w:rsidR="00A42129" w:rsidRDefault="00A42129" w:rsidP="00AD5808">
            <w:pPr>
              <w:spacing w:after="0" w:line="240" w:lineRule="auto"/>
              <w:contextualSpacing/>
            </w:pPr>
          </w:p>
          <w:p w:rsidR="00A42129" w:rsidRDefault="00A42129" w:rsidP="00AD5808">
            <w:pPr>
              <w:spacing w:after="0" w:line="240" w:lineRule="auto"/>
              <w:contextualSpacing/>
            </w:pPr>
          </w:p>
          <w:p w:rsidR="00A42129" w:rsidRDefault="00A42129" w:rsidP="00AD5808">
            <w:pPr>
              <w:spacing w:after="0" w:line="240" w:lineRule="auto"/>
              <w:contextualSpacing/>
            </w:pPr>
            <w:r>
              <w:t>stoop</w:t>
            </w:r>
          </w:p>
          <w:p w:rsidR="00A42129" w:rsidRDefault="00A42129" w:rsidP="00AD5808">
            <w:pPr>
              <w:spacing w:after="0" w:line="240" w:lineRule="auto"/>
              <w:contextualSpacing/>
            </w:pPr>
            <w:r>
              <w:t>lecturing</w:t>
            </w:r>
          </w:p>
          <w:p w:rsidR="00A42129" w:rsidRDefault="00A42129" w:rsidP="00AD5808">
            <w:pPr>
              <w:spacing w:after="0" w:line="240" w:lineRule="auto"/>
              <w:contextualSpacing/>
            </w:pPr>
            <w:r>
              <w:t>grim</w:t>
            </w:r>
          </w:p>
          <w:p w:rsidR="00A42129" w:rsidRDefault="00A42129" w:rsidP="00AD5808">
            <w:pPr>
              <w:spacing w:after="0" w:line="240" w:lineRule="auto"/>
              <w:contextualSpacing/>
            </w:pPr>
            <w:r>
              <w:t>echoed</w:t>
            </w:r>
          </w:p>
          <w:p w:rsidR="00A42129" w:rsidRDefault="00A42129" w:rsidP="00AD5808">
            <w:pPr>
              <w:spacing w:after="0" w:line="240" w:lineRule="auto"/>
              <w:contextualSpacing/>
            </w:pPr>
            <w:r>
              <w:t>filtered</w:t>
            </w:r>
          </w:p>
          <w:p w:rsidR="00A42129" w:rsidRDefault="00A42129" w:rsidP="00AD5808">
            <w:pPr>
              <w:spacing w:after="0" w:line="240" w:lineRule="auto"/>
              <w:contextualSpacing/>
            </w:pPr>
            <w:r>
              <w:t>intently</w:t>
            </w:r>
          </w:p>
          <w:p w:rsidR="00A42129" w:rsidRDefault="00A42129" w:rsidP="00AD5808">
            <w:pPr>
              <w:spacing w:after="0" w:line="240" w:lineRule="auto"/>
              <w:contextualSpacing/>
            </w:pPr>
            <w:r>
              <w:t>brilliance</w:t>
            </w:r>
          </w:p>
          <w:p w:rsidR="00A42129" w:rsidRDefault="00A42129" w:rsidP="00AD5808">
            <w:pPr>
              <w:spacing w:after="0" w:line="240" w:lineRule="auto"/>
              <w:contextualSpacing/>
            </w:pPr>
            <w:r>
              <w:t>tremor</w:t>
            </w:r>
          </w:p>
          <w:p w:rsidR="00A42129" w:rsidRDefault="00A42129" w:rsidP="00AD5808">
            <w:pPr>
              <w:spacing w:after="0" w:line="240" w:lineRule="auto"/>
              <w:contextualSpacing/>
            </w:pPr>
            <w:r>
              <w:t>shuffling</w:t>
            </w:r>
          </w:p>
          <w:p w:rsidR="00A42129" w:rsidRDefault="00A42129" w:rsidP="00AD5808">
            <w:pPr>
              <w:spacing w:after="0" w:line="240" w:lineRule="auto"/>
              <w:contextualSpacing/>
            </w:pPr>
            <w:r>
              <w:t>commence</w:t>
            </w:r>
          </w:p>
          <w:p w:rsidR="00A42129" w:rsidRDefault="00A42129" w:rsidP="00AD5808">
            <w:pPr>
              <w:spacing w:after="0" w:line="240" w:lineRule="auto"/>
              <w:contextualSpacing/>
            </w:pPr>
            <w:r>
              <w:t>probing</w:t>
            </w:r>
          </w:p>
          <w:p w:rsidR="00A42129" w:rsidRDefault="00A42129" w:rsidP="00AD5808">
            <w:pPr>
              <w:spacing w:after="0" w:line="240" w:lineRule="auto"/>
              <w:contextualSpacing/>
            </w:pPr>
            <w:r>
              <w:t xml:space="preserve">slurred </w:t>
            </w:r>
          </w:p>
          <w:p w:rsidR="00A42129" w:rsidRDefault="00A42129" w:rsidP="00AD5808">
            <w:pPr>
              <w:spacing w:after="0" w:line="240" w:lineRule="auto"/>
              <w:contextualSpacing/>
            </w:pPr>
            <w:r>
              <w:t>eerier</w:t>
            </w:r>
          </w:p>
        </w:tc>
      </w:tr>
      <w:tr w:rsidR="00A42129">
        <w:trPr>
          <w:cantSplit/>
          <w:trHeight w:val="3680"/>
        </w:trPr>
        <w:tc>
          <w:tcPr>
            <w:tcW w:w="738" w:type="dxa"/>
            <w:shd w:val="clear" w:color="auto" w:fill="auto"/>
            <w:textDirection w:val="btLr"/>
          </w:tcPr>
          <w:p w:rsidR="00A42129" w:rsidRPr="008911CB" w:rsidRDefault="00A42129" w:rsidP="00AD5808">
            <w:pPr>
              <w:spacing w:after="0" w:line="240" w:lineRule="auto"/>
              <w:ind w:left="113" w:right="113"/>
              <w:contextualSpacing/>
              <w:jc w:val="center"/>
              <w:rPr>
                <w:b/>
              </w:rPr>
            </w:pPr>
            <w:r w:rsidRPr="008911CB">
              <w:rPr>
                <w:b/>
              </w:rPr>
              <w:t>Meaning needs to be provided</w:t>
            </w:r>
          </w:p>
        </w:tc>
        <w:tc>
          <w:tcPr>
            <w:tcW w:w="5885" w:type="dxa"/>
            <w:shd w:val="clear" w:color="auto" w:fill="auto"/>
          </w:tcPr>
          <w:p w:rsidR="00A42129" w:rsidRDefault="00A42129" w:rsidP="00AD5808">
            <w:pPr>
              <w:spacing w:after="0" w:line="240" w:lineRule="auto"/>
              <w:contextualSpacing/>
            </w:pPr>
            <w:r>
              <w:t>tenement</w:t>
            </w:r>
          </w:p>
          <w:p w:rsidR="00A42129" w:rsidRDefault="00A42129" w:rsidP="00AD5808">
            <w:pPr>
              <w:spacing w:after="0" w:line="240" w:lineRule="auto"/>
              <w:contextualSpacing/>
            </w:pPr>
            <w:r>
              <w:t>graffiti</w:t>
            </w:r>
          </w:p>
          <w:p w:rsidR="00A42129" w:rsidRDefault="00A42129" w:rsidP="00AD5808">
            <w:pPr>
              <w:spacing w:after="0" w:line="240" w:lineRule="auto"/>
              <w:contextualSpacing/>
            </w:pPr>
            <w:r>
              <w:t>neon</w:t>
            </w:r>
          </w:p>
          <w:p w:rsidR="00A42129" w:rsidRDefault="00A42129" w:rsidP="00AD5808">
            <w:pPr>
              <w:spacing w:after="0" w:line="240" w:lineRule="auto"/>
              <w:contextualSpacing/>
            </w:pPr>
            <w:r>
              <w:t>musty</w:t>
            </w:r>
          </w:p>
          <w:p w:rsidR="00A42129" w:rsidRDefault="00A42129" w:rsidP="00AD5808">
            <w:pPr>
              <w:spacing w:after="0" w:line="240" w:lineRule="auto"/>
              <w:contextualSpacing/>
            </w:pPr>
            <w:r>
              <w:t>parlor</w:t>
            </w:r>
          </w:p>
          <w:p w:rsidR="00A42129" w:rsidRDefault="00A42129" w:rsidP="00AD5808">
            <w:pPr>
              <w:spacing w:after="0" w:line="240" w:lineRule="auto"/>
              <w:contextualSpacing/>
            </w:pPr>
            <w:r>
              <w:t>squinting</w:t>
            </w:r>
          </w:p>
          <w:p w:rsidR="00A42129" w:rsidRDefault="00A42129" w:rsidP="00AD5808">
            <w:pPr>
              <w:spacing w:after="0" w:line="240" w:lineRule="auto"/>
              <w:contextualSpacing/>
            </w:pPr>
            <w:r>
              <w:t>bodega</w:t>
            </w:r>
          </w:p>
          <w:p w:rsidR="00A42129" w:rsidRDefault="00A42129" w:rsidP="00AD5808">
            <w:pPr>
              <w:spacing w:after="0" w:line="240" w:lineRule="auto"/>
              <w:contextualSpacing/>
            </w:pPr>
            <w:r>
              <w:t>banister</w:t>
            </w:r>
          </w:p>
          <w:p w:rsidR="00A42129" w:rsidRDefault="00A42129" w:rsidP="00AD5808">
            <w:pPr>
              <w:spacing w:after="0" w:line="240" w:lineRule="auto"/>
              <w:contextualSpacing/>
            </w:pPr>
            <w:r>
              <w:t>octave</w:t>
            </w:r>
          </w:p>
          <w:p w:rsidR="00A42129" w:rsidRDefault="00A42129" w:rsidP="00AD5808">
            <w:pPr>
              <w:spacing w:after="0" w:line="240" w:lineRule="auto"/>
              <w:contextualSpacing/>
            </w:pPr>
            <w:r>
              <w:t>scalawags</w:t>
            </w:r>
          </w:p>
          <w:p w:rsidR="00A42129" w:rsidRDefault="00A42129" w:rsidP="00AD5808">
            <w:pPr>
              <w:spacing w:after="0" w:line="240" w:lineRule="auto"/>
              <w:contextualSpacing/>
            </w:pPr>
          </w:p>
          <w:p w:rsidR="00A42129" w:rsidRDefault="00A42129" w:rsidP="00AD5808">
            <w:pPr>
              <w:spacing w:after="0" w:line="240" w:lineRule="auto"/>
              <w:contextualSpacing/>
            </w:pPr>
          </w:p>
        </w:tc>
        <w:tc>
          <w:tcPr>
            <w:tcW w:w="6553" w:type="dxa"/>
            <w:shd w:val="clear" w:color="auto" w:fill="auto"/>
          </w:tcPr>
          <w:p w:rsidR="00A42129" w:rsidRDefault="00A42129" w:rsidP="00AD5808">
            <w:pPr>
              <w:spacing w:after="0" w:line="240" w:lineRule="auto"/>
              <w:contextualSpacing/>
            </w:pPr>
            <w:r>
              <w:t>reflected</w:t>
            </w:r>
          </w:p>
          <w:p w:rsidR="00A42129" w:rsidRDefault="00A42129" w:rsidP="00AD5808">
            <w:pPr>
              <w:spacing w:after="0" w:line="240" w:lineRule="auto"/>
              <w:contextualSpacing/>
            </w:pPr>
            <w:r>
              <w:t>impromptu</w:t>
            </w:r>
          </w:p>
          <w:p w:rsidR="00A42129" w:rsidRDefault="00A42129" w:rsidP="00AD5808">
            <w:pPr>
              <w:spacing w:after="0" w:line="240" w:lineRule="auto"/>
              <w:contextualSpacing/>
            </w:pPr>
            <w:r>
              <w:t>tentatively</w:t>
            </w:r>
          </w:p>
          <w:p w:rsidR="00A42129" w:rsidRDefault="00A42129" w:rsidP="00AD5808">
            <w:pPr>
              <w:spacing w:after="0" w:line="240" w:lineRule="auto"/>
              <w:contextualSpacing/>
            </w:pPr>
            <w:r>
              <w:t>tensing</w:t>
            </w:r>
          </w:p>
          <w:p w:rsidR="00A42129" w:rsidRDefault="00A42129" w:rsidP="00AD5808">
            <w:pPr>
              <w:spacing w:after="0" w:line="240" w:lineRule="auto"/>
              <w:contextualSpacing/>
            </w:pPr>
            <w:r>
              <w:t>beckoned</w:t>
            </w:r>
          </w:p>
          <w:p w:rsidR="00A42129" w:rsidRDefault="00A42129" w:rsidP="00AD5808">
            <w:pPr>
              <w:spacing w:after="0" w:line="240" w:lineRule="auto"/>
              <w:contextualSpacing/>
            </w:pPr>
            <w:r>
              <w:t>gnarled</w:t>
            </w:r>
          </w:p>
          <w:p w:rsidR="00A42129" w:rsidRDefault="00A42129" w:rsidP="00AD5808">
            <w:pPr>
              <w:spacing w:after="0" w:line="240" w:lineRule="auto"/>
              <w:contextualSpacing/>
            </w:pPr>
            <w:r>
              <w:t>throb</w:t>
            </w:r>
          </w:p>
          <w:p w:rsidR="00A42129" w:rsidRDefault="00A42129" w:rsidP="00AD5808">
            <w:pPr>
              <w:spacing w:after="0" w:line="240" w:lineRule="auto"/>
              <w:contextualSpacing/>
            </w:pPr>
            <w:r>
              <w:t>ominous</w:t>
            </w:r>
          </w:p>
          <w:p w:rsidR="00A42129" w:rsidRDefault="00A42129" w:rsidP="00AD5808">
            <w:pPr>
              <w:spacing w:after="0" w:line="240" w:lineRule="auto"/>
              <w:contextualSpacing/>
            </w:pPr>
            <w:r>
              <w:t>scoundrels</w:t>
            </w:r>
          </w:p>
          <w:p w:rsidR="00A42129" w:rsidRDefault="00A42129" w:rsidP="00AD5808">
            <w:pPr>
              <w:spacing w:after="0" w:line="240" w:lineRule="auto"/>
              <w:contextualSpacing/>
            </w:pPr>
          </w:p>
          <w:p w:rsidR="00A42129" w:rsidRDefault="00A42129" w:rsidP="00AD5808">
            <w:pPr>
              <w:spacing w:after="0" w:line="240" w:lineRule="auto"/>
              <w:contextualSpacing/>
            </w:pPr>
          </w:p>
          <w:p w:rsidR="00A42129" w:rsidRDefault="00A42129" w:rsidP="00AD5808">
            <w:pPr>
              <w:spacing w:after="0" w:line="240" w:lineRule="auto"/>
              <w:contextualSpacing/>
            </w:pPr>
          </w:p>
          <w:p w:rsidR="00A42129" w:rsidRDefault="00A42129" w:rsidP="00AD5808">
            <w:pPr>
              <w:spacing w:after="0" w:line="240" w:lineRule="auto"/>
              <w:contextualSpacing/>
            </w:pPr>
          </w:p>
        </w:tc>
      </w:tr>
    </w:tbl>
    <w:p w:rsidR="00911705" w:rsidRPr="0011430C" w:rsidRDefault="00911705" w:rsidP="00911705">
      <w:pPr>
        <w:spacing w:after="0" w:line="360" w:lineRule="auto"/>
        <w:rPr>
          <w:sz w:val="32"/>
          <w:szCs w:val="32"/>
          <w:u w:val="single"/>
        </w:rPr>
      </w:pPr>
      <w:r w:rsidRPr="0011430C">
        <w:rPr>
          <w:sz w:val="32"/>
          <w:szCs w:val="32"/>
          <w:u w:val="single"/>
        </w:rPr>
        <w:lastRenderedPageBreak/>
        <w:t>Culminating Writing Task</w:t>
      </w:r>
    </w:p>
    <w:p w:rsidR="00911705" w:rsidRPr="001C1D02" w:rsidRDefault="00911705" w:rsidP="00911705">
      <w:pPr>
        <w:numPr>
          <w:ilvl w:val="0"/>
          <w:numId w:val="6"/>
        </w:numPr>
        <w:spacing w:after="0" w:line="360" w:lineRule="auto"/>
        <w:rPr>
          <w:sz w:val="24"/>
          <w:szCs w:val="24"/>
        </w:rPr>
      </w:pPr>
      <w:r>
        <w:rPr>
          <w:sz w:val="24"/>
          <w:szCs w:val="24"/>
        </w:rPr>
        <w:t>Prompt</w:t>
      </w:r>
    </w:p>
    <w:p w:rsidR="00911705" w:rsidRPr="009B1D51" w:rsidRDefault="00911705" w:rsidP="00911705">
      <w:pPr>
        <w:spacing w:after="0" w:line="360" w:lineRule="auto"/>
        <w:ind w:left="720"/>
        <w:rPr>
          <w:i/>
          <w:sz w:val="24"/>
          <w:szCs w:val="24"/>
        </w:rPr>
      </w:pPr>
      <w:r w:rsidRPr="009B1D51">
        <w:rPr>
          <w:i/>
          <w:sz w:val="24"/>
          <w:szCs w:val="24"/>
        </w:rPr>
        <w:t>An important theme in The Treasure of Lemon Brown involves the meaning of the word “treasure”.  Greg learns from Lemon Brown that the value of something is highly personal; only its own</w:t>
      </w:r>
      <w:r w:rsidR="00791420" w:rsidRPr="009B1D51">
        <w:rPr>
          <w:i/>
          <w:sz w:val="24"/>
          <w:szCs w:val="24"/>
        </w:rPr>
        <w:t>er</w:t>
      </w:r>
      <w:r w:rsidRPr="009B1D51">
        <w:rPr>
          <w:i/>
          <w:sz w:val="24"/>
          <w:szCs w:val="24"/>
        </w:rPr>
        <w:t xml:space="preserve"> can ever appreciate its real worth and pass it on to others.  Do you agree or disagree with this claim?  Support your claim by tracing Greg’s discovery of what “treasure” really means.  Compose an argument that is one </w:t>
      </w:r>
      <w:r w:rsidR="00614899" w:rsidRPr="009B1D51">
        <w:rPr>
          <w:i/>
          <w:sz w:val="24"/>
          <w:szCs w:val="24"/>
        </w:rPr>
        <w:t xml:space="preserve">page or more </w:t>
      </w:r>
      <w:r w:rsidRPr="009B1D51">
        <w:rPr>
          <w:i/>
          <w:sz w:val="24"/>
          <w:szCs w:val="24"/>
        </w:rPr>
        <w:t>in length.  Support your claims with valid reasoning and relevant and sufficient evidence from the text, including direct quotes and page numbers.</w:t>
      </w:r>
      <w:r w:rsidR="00DE7B40" w:rsidRPr="009B1D51">
        <w:rPr>
          <w:i/>
          <w:sz w:val="24"/>
          <w:szCs w:val="24"/>
        </w:rPr>
        <w:t xml:space="preserve"> </w:t>
      </w:r>
    </w:p>
    <w:p w:rsidR="00911705" w:rsidRPr="006E331F" w:rsidRDefault="00911705" w:rsidP="00911705">
      <w:pPr>
        <w:pStyle w:val="MediumGrid1-Accent21"/>
        <w:numPr>
          <w:ilvl w:val="0"/>
          <w:numId w:val="14"/>
        </w:numPr>
        <w:spacing w:after="0" w:line="360" w:lineRule="auto"/>
        <w:rPr>
          <w:rFonts w:cs="Calibri"/>
          <w:sz w:val="24"/>
          <w:szCs w:val="24"/>
        </w:rPr>
      </w:pPr>
      <w:r>
        <w:rPr>
          <w:rFonts w:cs="Calibri"/>
          <w:sz w:val="24"/>
          <w:szCs w:val="24"/>
        </w:rPr>
        <w:t>Teacher Instructions</w:t>
      </w:r>
      <w:r w:rsidRPr="006E331F">
        <w:rPr>
          <w:rFonts w:cs="Calibri"/>
          <w:b/>
          <w:sz w:val="24"/>
          <w:szCs w:val="24"/>
          <w:highlight w:val="lightGray"/>
          <w:u w:val="single"/>
        </w:rPr>
        <w:t xml:space="preserve"> </w:t>
      </w:r>
    </w:p>
    <w:p w:rsidR="00911705" w:rsidRPr="001E286D" w:rsidRDefault="00911705" w:rsidP="00911705">
      <w:pPr>
        <w:pStyle w:val="MediumGrid1-Accent21"/>
        <w:numPr>
          <w:ilvl w:val="0"/>
          <w:numId w:val="15"/>
        </w:numPr>
        <w:spacing w:after="0" w:line="360" w:lineRule="auto"/>
        <w:rPr>
          <w:rFonts w:cs="Calibri"/>
          <w:sz w:val="24"/>
          <w:szCs w:val="24"/>
        </w:rPr>
      </w:pPr>
      <w:r w:rsidRPr="001E286D">
        <w:rPr>
          <w:rFonts w:cs="Calibri"/>
          <w:sz w:val="24"/>
          <w:szCs w:val="24"/>
        </w:rPr>
        <w:t>Students identify their writing task from the prompt provided.</w:t>
      </w:r>
    </w:p>
    <w:p w:rsidR="00911705" w:rsidRDefault="00911705" w:rsidP="00911705">
      <w:pPr>
        <w:pStyle w:val="MediumGrid1-Accent21"/>
        <w:numPr>
          <w:ilvl w:val="0"/>
          <w:numId w:val="15"/>
        </w:numPr>
        <w:spacing w:after="0" w:line="360" w:lineRule="auto"/>
        <w:rPr>
          <w:rFonts w:cs="Calibri"/>
          <w:sz w:val="24"/>
          <w:szCs w:val="24"/>
        </w:rPr>
      </w:pPr>
      <w:r w:rsidRPr="001E286D">
        <w:rPr>
          <w:rFonts w:cs="Calibri"/>
          <w:sz w:val="24"/>
          <w:szCs w:val="24"/>
        </w:rPr>
        <w:t xml:space="preserve">Students complete an evidence chart as a pre-writing activity. </w:t>
      </w:r>
      <w:r>
        <w:rPr>
          <w:rFonts w:cs="Calibri"/>
          <w:sz w:val="24"/>
          <w:szCs w:val="24"/>
        </w:rPr>
        <w:t xml:space="preserve">Teachers should remind students </w:t>
      </w:r>
      <w:r w:rsidRPr="001E286D">
        <w:rPr>
          <w:rFonts w:cs="Calibri"/>
          <w:sz w:val="24"/>
          <w:szCs w:val="24"/>
        </w:rPr>
        <w:t>to use any relevant notes they compiled while reading and answering the text-dependent questions.</w:t>
      </w:r>
    </w:p>
    <w:p w:rsidR="005278DA" w:rsidRDefault="005278DA" w:rsidP="005278DA">
      <w:pPr>
        <w:pStyle w:val="MediumGrid1-Accent21"/>
        <w:spacing w:after="0" w:line="360" w:lineRule="auto"/>
        <w:ind w:left="1080"/>
        <w:rPr>
          <w:rFonts w:cs="Calibri"/>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8"/>
        <w:gridCol w:w="1440"/>
        <w:gridCol w:w="5220"/>
      </w:tblGrid>
      <w:tr w:rsidR="00911705" w:rsidRPr="001E286D">
        <w:tc>
          <w:tcPr>
            <w:tcW w:w="5148" w:type="dxa"/>
          </w:tcPr>
          <w:p w:rsidR="00911705" w:rsidRPr="008516A4" w:rsidRDefault="00911705" w:rsidP="00911705">
            <w:pPr>
              <w:spacing w:after="0" w:line="240" w:lineRule="auto"/>
              <w:contextualSpacing/>
              <w:jc w:val="center"/>
              <w:rPr>
                <w:b/>
                <w:i/>
                <w:sz w:val="24"/>
                <w:szCs w:val="24"/>
              </w:rPr>
            </w:pPr>
            <w:r w:rsidRPr="008516A4">
              <w:rPr>
                <w:b/>
                <w:i/>
                <w:sz w:val="24"/>
                <w:szCs w:val="24"/>
              </w:rPr>
              <w:t>Evidence</w:t>
            </w:r>
          </w:p>
          <w:p w:rsidR="00911705" w:rsidRPr="008516A4" w:rsidRDefault="00911705" w:rsidP="00911705">
            <w:pPr>
              <w:spacing w:after="0" w:line="240" w:lineRule="auto"/>
              <w:contextualSpacing/>
              <w:jc w:val="center"/>
              <w:rPr>
                <w:b/>
                <w:i/>
                <w:sz w:val="24"/>
                <w:szCs w:val="24"/>
              </w:rPr>
            </w:pPr>
            <w:r w:rsidRPr="008516A4">
              <w:rPr>
                <w:b/>
                <w:i/>
                <w:sz w:val="24"/>
                <w:szCs w:val="24"/>
              </w:rPr>
              <w:t>Quote or paraphrase</w:t>
            </w:r>
          </w:p>
        </w:tc>
        <w:tc>
          <w:tcPr>
            <w:tcW w:w="1440" w:type="dxa"/>
          </w:tcPr>
          <w:p w:rsidR="00911705" w:rsidRPr="008516A4" w:rsidRDefault="00911705" w:rsidP="00911705">
            <w:pPr>
              <w:spacing w:after="0" w:line="240" w:lineRule="auto"/>
              <w:contextualSpacing/>
              <w:jc w:val="center"/>
              <w:rPr>
                <w:b/>
                <w:i/>
                <w:sz w:val="24"/>
                <w:szCs w:val="24"/>
              </w:rPr>
            </w:pPr>
            <w:r w:rsidRPr="008516A4">
              <w:rPr>
                <w:b/>
                <w:i/>
                <w:sz w:val="24"/>
                <w:szCs w:val="24"/>
              </w:rPr>
              <w:t>Page number</w:t>
            </w:r>
          </w:p>
        </w:tc>
        <w:tc>
          <w:tcPr>
            <w:tcW w:w="5220" w:type="dxa"/>
          </w:tcPr>
          <w:p w:rsidR="00911705" w:rsidRPr="008516A4" w:rsidRDefault="00911705" w:rsidP="00911705">
            <w:pPr>
              <w:spacing w:after="0" w:line="240" w:lineRule="auto"/>
              <w:contextualSpacing/>
              <w:jc w:val="center"/>
              <w:rPr>
                <w:b/>
                <w:i/>
                <w:sz w:val="24"/>
                <w:szCs w:val="24"/>
              </w:rPr>
            </w:pPr>
            <w:r w:rsidRPr="008516A4">
              <w:rPr>
                <w:b/>
                <w:i/>
                <w:sz w:val="24"/>
                <w:szCs w:val="24"/>
              </w:rPr>
              <w:t>Elaboration / explanation of how this evidence supports ideas or argument</w:t>
            </w:r>
          </w:p>
        </w:tc>
      </w:tr>
      <w:tr w:rsidR="00911705">
        <w:tc>
          <w:tcPr>
            <w:tcW w:w="5148" w:type="dxa"/>
          </w:tcPr>
          <w:p w:rsidR="00911705" w:rsidRPr="008516A4" w:rsidRDefault="00911705" w:rsidP="00911705">
            <w:pPr>
              <w:spacing w:after="0" w:line="240" w:lineRule="auto"/>
              <w:contextualSpacing/>
              <w:rPr>
                <w:sz w:val="24"/>
                <w:szCs w:val="24"/>
              </w:rPr>
            </w:pPr>
            <w:r w:rsidRPr="008516A4">
              <w:rPr>
                <w:sz w:val="24"/>
                <w:szCs w:val="24"/>
              </w:rPr>
              <w:t>“</w:t>
            </w:r>
            <w:r>
              <w:rPr>
                <w:sz w:val="24"/>
                <w:szCs w:val="24"/>
              </w:rPr>
              <w:t>Every man got a treasure</w:t>
            </w:r>
            <w:r w:rsidRPr="008516A4">
              <w:rPr>
                <w:sz w:val="24"/>
                <w:szCs w:val="24"/>
              </w:rPr>
              <w:t>.</w:t>
            </w:r>
            <w:r>
              <w:rPr>
                <w:sz w:val="24"/>
                <w:szCs w:val="24"/>
              </w:rPr>
              <w:t xml:space="preserve"> You don’t know that, you must be a fool.</w:t>
            </w:r>
            <w:r w:rsidRPr="008516A4">
              <w:rPr>
                <w:sz w:val="24"/>
                <w:szCs w:val="24"/>
              </w:rPr>
              <w:t>”</w:t>
            </w:r>
          </w:p>
        </w:tc>
        <w:tc>
          <w:tcPr>
            <w:tcW w:w="1440" w:type="dxa"/>
          </w:tcPr>
          <w:p w:rsidR="00911705" w:rsidRPr="008516A4" w:rsidRDefault="00911705" w:rsidP="00911705">
            <w:pPr>
              <w:spacing w:after="0" w:line="240" w:lineRule="auto"/>
              <w:contextualSpacing/>
              <w:jc w:val="center"/>
              <w:rPr>
                <w:sz w:val="24"/>
                <w:szCs w:val="24"/>
              </w:rPr>
            </w:pPr>
          </w:p>
          <w:p w:rsidR="00911705" w:rsidRPr="008516A4" w:rsidRDefault="00911705" w:rsidP="00911705">
            <w:pPr>
              <w:spacing w:after="0" w:line="240" w:lineRule="auto"/>
              <w:contextualSpacing/>
              <w:jc w:val="center"/>
              <w:rPr>
                <w:sz w:val="24"/>
                <w:szCs w:val="24"/>
              </w:rPr>
            </w:pPr>
          </w:p>
          <w:p w:rsidR="00911705" w:rsidRPr="008516A4" w:rsidRDefault="00911705" w:rsidP="00911705">
            <w:pPr>
              <w:spacing w:after="0" w:line="240" w:lineRule="auto"/>
              <w:contextualSpacing/>
              <w:jc w:val="center"/>
              <w:rPr>
                <w:sz w:val="24"/>
                <w:szCs w:val="24"/>
              </w:rPr>
            </w:pPr>
          </w:p>
        </w:tc>
        <w:tc>
          <w:tcPr>
            <w:tcW w:w="5220" w:type="dxa"/>
          </w:tcPr>
          <w:p w:rsidR="00911705" w:rsidRPr="008516A4" w:rsidRDefault="00911705" w:rsidP="00911705">
            <w:pPr>
              <w:spacing w:after="0" w:line="240" w:lineRule="auto"/>
              <w:contextualSpacing/>
              <w:rPr>
                <w:sz w:val="24"/>
                <w:szCs w:val="24"/>
              </w:rPr>
            </w:pPr>
            <w:r>
              <w:rPr>
                <w:sz w:val="24"/>
                <w:szCs w:val="24"/>
              </w:rPr>
              <w:t xml:space="preserve">When Greg first meets Lemon Brown, Greg tells him he’s not looking for Lemon Brown’s treasure even if he has one.  Greg doubted that Lemon Brown could have a treasure since he was homeless.  Lemon Brown is insinuating that treasures are not always related to monetary wealth.  </w:t>
            </w:r>
          </w:p>
        </w:tc>
      </w:tr>
      <w:tr w:rsidR="00911705">
        <w:trPr>
          <w:trHeight w:val="907"/>
        </w:trPr>
        <w:tc>
          <w:tcPr>
            <w:tcW w:w="5148" w:type="dxa"/>
          </w:tcPr>
          <w:p w:rsidR="00911705" w:rsidRPr="008516A4" w:rsidRDefault="00911705" w:rsidP="00911705">
            <w:pPr>
              <w:spacing w:after="0" w:line="240" w:lineRule="auto"/>
              <w:contextualSpacing/>
              <w:rPr>
                <w:sz w:val="24"/>
                <w:szCs w:val="24"/>
              </w:rPr>
            </w:pPr>
            <w:r>
              <w:rPr>
                <w:sz w:val="24"/>
                <w:szCs w:val="24"/>
              </w:rPr>
              <w:t>“All I know is that I heard him talking about some kind of treasure. You know they found that shopping bag lady with that load of money in her bags.”</w:t>
            </w:r>
          </w:p>
        </w:tc>
        <w:tc>
          <w:tcPr>
            <w:tcW w:w="1440" w:type="dxa"/>
          </w:tcPr>
          <w:p w:rsidR="00911705" w:rsidRPr="008516A4" w:rsidRDefault="00911705" w:rsidP="00911705">
            <w:pPr>
              <w:spacing w:after="0" w:line="240" w:lineRule="auto"/>
              <w:contextualSpacing/>
              <w:jc w:val="center"/>
              <w:rPr>
                <w:sz w:val="24"/>
                <w:szCs w:val="24"/>
              </w:rPr>
            </w:pPr>
          </w:p>
        </w:tc>
        <w:tc>
          <w:tcPr>
            <w:tcW w:w="5220" w:type="dxa"/>
          </w:tcPr>
          <w:p w:rsidR="00911705" w:rsidRPr="008516A4" w:rsidRDefault="00911705" w:rsidP="00911705">
            <w:pPr>
              <w:spacing w:after="0" w:line="240" w:lineRule="auto"/>
              <w:contextualSpacing/>
              <w:rPr>
                <w:sz w:val="24"/>
                <w:szCs w:val="24"/>
              </w:rPr>
            </w:pPr>
            <w:r>
              <w:rPr>
                <w:sz w:val="24"/>
                <w:szCs w:val="24"/>
              </w:rPr>
              <w:t>The thugs were looking for money, and mistakenly thought that the treasure Lemon Brown kept referring to was money.  They only defined a treasure as money.</w:t>
            </w:r>
            <w:r w:rsidRPr="008516A4">
              <w:rPr>
                <w:sz w:val="24"/>
                <w:szCs w:val="24"/>
              </w:rPr>
              <w:t xml:space="preserve">  </w:t>
            </w:r>
          </w:p>
        </w:tc>
      </w:tr>
      <w:tr w:rsidR="00911705">
        <w:tc>
          <w:tcPr>
            <w:tcW w:w="5148" w:type="dxa"/>
          </w:tcPr>
          <w:p w:rsidR="00911705" w:rsidRPr="008516A4" w:rsidRDefault="00911705" w:rsidP="00911705">
            <w:pPr>
              <w:spacing w:after="0" w:line="240" w:lineRule="auto"/>
              <w:contextualSpacing/>
              <w:rPr>
                <w:sz w:val="24"/>
                <w:szCs w:val="24"/>
              </w:rPr>
            </w:pPr>
            <w:r>
              <w:rPr>
                <w:sz w:val="24"/>
                <w:szCs w:val="24"/>
              </w:rPr>
              <w:lastRenderedPageBreak/>
              <w:t>“Throw down your money, old man, so I won’t have to bash your head in!”</w:t>
            </w:r>
          </w:p>
          <w:p w:rsidR="00911705" w:rsidRPr="008516A4" w:rsidRDefault="00911705" w:rsidP="00911705">
            <w:pPr>
              <w:spacing w:after="0" w:line="240" w:lineRule="auto"/>
              <w:contextualSpacing/>
              <w:rPr>
                <w:sz w:val="24"/>
                <w:szCs w:val="24"/>
              </w:rPr>
            </w:pPr>
          </w:p>
        </w:tc>
        <w:tc>
          <w:tcPr>
            <w:tcW w:w="1440" w:type="dxa"/>
          </w:tcPr>
          <w:p w:rsidR="00911705" w:rsidRPr="008516A4" w:rsidRDefault="00911705" w:rsidP="00911705">
            <w:pPr>
              <w:spacing w:after="0" w:line="240" w:lineRule="auto"/>
              <w:contextualSpacing/>
              <w:jc w:val="center"/>
              <w:rPr>
                <w:sz w:val="24"/>
                <w:szCs w:val="24"/>
              </w:rPr>
            </w:pPr>
          </w:p>
        </w:tc>
        <w:tc>
          <w:tcPr>
            <w:tcW w:w="5220" w:type="dxa"/>
          </w:tcPr>
          <w:p w:rsidR="00911705" w:rsidRPr="008516A4" w:rsidRDefault="00911705" w:rsidP="00911705">
            <w:pPr>
              <w:spacing w:after="0" w:line="240" w:lineRule="auto"/>
              <w:contextualSpacing/>
              <w:rPr>
                <w:sz w:val="24"/>
                <w:szCs w:val="24"/>
              </w:rPr>
            </w:pPr>
            <w:r>
              <w:rPr>
                <w:sz w:val="24"/>
                <w:szCs w:val="24"/>
              </w:rPr>
              <w:t>The</w:t>
            </w:r>
            <w:r w:rsidRPr="008516A4">
              <w:rPr>
                <w:sz w:val="24"/>
                <w:szCs w:val="24"/>
              </w:rPr>
              <w:t xml:space="preserve"> </w:t>
            </w:r>
            <w:r>
              <w:rPr>
                <w:sz w:val="24"/>
                <w:szCs w:val="24"/>
              </w:rPr>
              <w:t>thugs were willing to commit a violent act for the treasure (money).  The old man was willing to fight to save his treasure because of sentimental reasons.</w:t>
            </w:r>
          </w:p>
        </w:tc>
      </w:tr>
      <w:tr w:rsidR="00911705">
        <w:tc>
          <w:tcPr>
            <w:tcW w:w="5148" w:type="dxa"/>
          </w:tcPr>
          <w:p w:rsidR="00911705" w:rsidRPr="008516A4" w:rsidRDefault="00911705" w:rsidP="00911705">
            <w:pPr>
              <w:spacing w:after="0" w:line="240" w:lineRule="auto"/>
              <w:contextualSpacing/>
              <w:rPr>
                <w:sz w:val="24"/>
                <w:szCs w:val="24"/>
              </w:rPr>
            </w:pPr>
            <w:r>
              <w:rPr>
                <w:sz w:val="24"/>
                <w:szCs w:val="24"/>
              </w:rPr>
              <w:t>“They were talking about treasures,” Greg said.  “You really have a treasure?”</w:t>
            </w:r>
          </w:p>
          <w:p w:rsidR="00911705" w:rsidRPr="008516A4" w:rsidRDefault="00911705" w:rsidP="00911705">
            <w:pPr>
              <w:spacing w:after="0" w:line="240" w:lineRule="auto"/>
              <w:contextualSpacing/>
              <w:rPr>
                <w:sz w:val="24"/>
                <w:szCs w:val="24"/>
              </w:rPr>
            </w:pPr>
          </w:p>
        </w:tc>
        <w:tc>
          <w:tcPr>
            <w:tcW w:w="1440" w:type="dxa"/>
          </w:tcPr>
          <w:p w:rsidR="00911705" w:rsidRPr="008516A4" w:rsidRDefault="00911705" w:rsidP="00911705">
            <w:pPr>
              <w:spacing w:after="0" w:line="240" w:lineRule="auto"/>
              <w:contextualSpacing/>
              <w:jc w:val="center"/>
              <w:rPr>
                <w:sz w:val="24"/>
                <w:szCs w:val="24"/>
              </w:rPr>
            </w:pPr>
          </w:p>
        </w:tc>
        <w:tc>
          <w:tcPr>
            <w:tcW w:w="5220" w:type="dxa"/>
          </w:tcPr>
          <w:p w:rsidR="00911705" w:rsidRPr="008516A4" w:rsidRDefault="00911705" w:rsidP="00911705">
            <w:pPr>
              <w:spacing w:after="0" w:line="240" w:lineRule="auto"/>
              <w:contextualSpacing/>
              <w:rPr>
                <w:sz w:val="24"/>
                <w:szCs w:val="24"/>
              </w:rPr>
            </w:pPr>
            <w:r>
              <w:rPr>
                <w:sz w:val="24"/>
                <w:szCs w:val="24"/>
              </w:rPr>
              <w:t>Greg is thinking that Lemon Brown has a treasure worth monetary value and finds it hard to believe given his appearance.</w:t>
            </w:r>
            <w:r w:rsidRPr="008516A4">
              <w:rPr>
                <w:sz w:val="24"/>
                <w:szCs w:val="24"/>
              </w:rPr>
              <w:t xml:space="preserve"> </w:t>
            </w:r>
          </w:p>
        </w:tc>
      </w:tr>
      <w:tr w:rsidR="00911705">
        <w:tc>
          <w:tcPr>
            <w:tcW w:w="5148" w:type="dxa"/>
          </w:tcPr>
          <w:p w:rsidR="00911705" w:rsidRPr="008516A4" w:rsidRDefault="00911705" w:rsidP="00911705">
            <w:pPr>
              <w:spacing w:after="0" w:line="240" w:lineRule="auto"/>
              <w:contextualSpacing/>
              <w:rPr>
                <w:sz w:val="24"/>
                <w:szCs w:val="24"/>
              </w:rPr>
            </w:pPr>
            <w:r>
              <w:rPr>
                <w:sz w:val="24"/>
                <w:szCs w:val="24"/>
              </w:rPr>
              <w:t>“Didn’t I tell you every man got a treasure?”</w:t>
            </w:r>
          </w:p>
        </w:tc>
        <w:tc>
          <w:tcPr>
            <w:tcW w:w="1440" w:type="dxa"/>
          </w:tcPr>
          <w:p w:rsidR="00911705" w:rsidRPr="008516A4" w:rsidRDefault="00911705" w:rsidP="00911705">
            <w:pPr>
              <w:spacing w:after="0" w:line="240" w:lineRule="auto"/>
              <w:contextualSpacing/>
              <w:rPr>
                <w:sz w:val="24"/>
                <w:szCs w:val="24"/>
              </w:rPr>
            </w:pPr>
            <w:r w:rsidRPr="008516A4">
              <w:rPr>
                <w:sz w:val="24"/>
                <w:szCs w:val="24"/>
              </w:rPr>
              <w:t xml:space="preserve">    </w:t>
            </w:r>
            <w:r w:rsidR="00E1132E">
              <w:rPr>
                <w:sz w:val="24"/>
                <w:szCs w:val="24"/>
              </w:rPr>
              <w:t xml:space="preserve">   </w:t>
            </w:r>
          </w:p>
        </w:tc>
        <w:tc>
          <w:tcPr>
            <w:tcW w:w="5220" w:type="dxa"/>
          </w:tcPr>
          <w:p w:rsidR="00911705" w:rsidRPr="008516A4" w:rsidRDefault="00911705" w:rsidP="00911705">
            <w:pPr>
              <w:spacing w:after="0" w:line="240" w:lineRule="auto"/>
              <w:contextualSpacing/>
              <w:rPr>
                <w:sz w:val="24"/>
                <w:szCs w:val="24"/>
              </w:rPr>
            </w:pPr>
            <w:r>
              <w:rPr>
                <w:sz w:val="24"/>
                <w:szCs w:val="24"/>
              </w:rPr>
              <w:t>Lemon Brown explains that everyone has something they treasure, no matter what their circumstances are.</w:t>
            </w:r>
            <w:r w:rsidRPr="008516A4">
              <w:rPr>
                <w:sz w:val="24"/>
                <w:szCs w:val="24"/>
              </w:rPr>
              <w:t xml:space="preserve"> </w:t>
            </w:r>
          </w:p>
        </w:tc>
      </w:tr>
      <w:tr w:rsidR="00911705">
        <w:tc>
          <w:tcPr>
            <w:tcW w:w="5148" w:type="dxa"/>
          </w:tcPr>
          <w:p w:rsidR="00911705" w:rsidRDefault="00911705" w:rsidP="00911705">
            <w:pPr>
              <w:spacing w:after="0" w:line="240" w:lineRule="auto"/>
              <w:contextualSpacing/>
              <w:rPr>
                <w:sz w:val="24"/>
                <w:szCs w:val="24"/>
              </w:rPr>
            </w:pPr>
            <w:r>
              <w:rPr>
                <w:sz w:val="24"/>
                <w:szCs w:val="24"/>
              </w:rPr>
              <w:t>“I didn’t have nothing to give him except these things that told him who I was and what he come from.”</w:t>
            </w:r>
          </w:p>
        </w:tc>
        <w:tc>
          <w:tcPr>
            <w:tcW w:w="1440" w:type="dxa"/>
          </w:tcPr>
          <w:p w:rsidR="00911705" w:rsidRPr="008516A4" w:rsidRDefault="00911705" w:rsidP="00911705">
            <w:pPr>
              <w:spacing w:after="0" w:line="240" w:lineRule="auto"/>
              <w:contextualSpacing/>
              <w:rPr>
                <w:sz w:val="24"/>
                <w:szCs w:val="24"/>
              </w:rPr>
            </w:pPr>
            <w:r>
              <w:rPr>
                <w:sz w:val="24"/>
                <w:szCs w:val="24"/>
              </w:rPr>
              <w:t xml:space="preserve">      </w:t>
            </w:r>
          </w:p>
        </w:tc>
        <w:tc>
          <w:tcPr>
            <w:tcW w:w="5220" w:type="dxa"/>
          </w:tcPr>
          <w:p w:rsidR="00911705" w:rsidRDefault="00911705" w:rsidP="00911705">
            <w:pPr>
              <w:spacing w:after="0" w:line="240" w:lineRule="auto"/>
              <w:contextualSpacing/>
              <w:rPr>
                <w:sz w:val="24"/>
                <w:szCs w:val="24"/>
              </w:rPr>
            </w:pPr>
            <w:r>
              <w:rPr>
                <w:sz w:val="24"/>
                <w:szCs w:val="24"/>
              </w:rPr>
              <w:t>Lemon Brown is explaining mementos that have sentimental value that can treasured.</w:t>
            </w:r>
          </w:p>
        </w:tc>
      </w:tr>
      <w:tr w:rsidR="00911705">
        <w:tc>
          <w:tcPr>
            <w:tcW w:w="5148" w:type="dxa"/>
          </w:tcPr>
          <w:p w:rsidR="00911705" w:rsidRDefault="00911705" w:rsidP="00911705">
            <w:pPr>
              <w:spacing w:after="0" w:line="240" w:lineRule="auto"/>
              <w:contextualSpacing/>
              <w:rPr>
                <w:sz w:val="24"/>
                <w:szCs w:val="24"/>
              </w:rPr>
            </w:pPr>
            <w:r>
              <w:rPr>
                <w:sz w:val="24"/>
                <w:szCs w:val="24"/>
              </w:rPr>
              <w:t xml:space="preserve">“They sent back what he had with him over there, and what it was is this old mouth fiddle and these clippings.  Him carrying it around with him like that told me it meant something to him. That was my treasure, and when I give it to him, he treated it just like that, a treasure.” </w:t>
            </w:r>
          </w:p>
        </w:tc>
        <w:tc>
          <w:tcPr>
            <w:tcW w:w="1440" w:type="dxa"/>
          </w:tcPr>
          <w:p w:rsidR="00911705" w:rsidRDefault="00E1132E" w:rsidP="00911705">
            <w:pPr>
              <w:spacing w:after="0" w:line="240" w:lineRule="auto"/>
              <w:contextualSpacing/>
              <w:rPr>
                <w:sz w:val="24"/>
                <w:szCs w:val="24"/>
              </w:rPr>
            </w:pPr>
            <w:r>
              <w:rPr>
                <w:sz w:val="24"/>
                <w:szCs w:val="24"/>
              </w:rPr>
              <w:t xml:space="preserve">      </w:t>
            </w:r>
          </w:p>
        </w:tc>
        <w:tc>
          <w:tcPr>
            <w:tcW w:w="5220" w:type="dxa"/>
          </w:tcPr>
          <w:p w:rsidR="00911705" w:rsidRDefault="00911705" w:rsidP="00EB4E88">
            <w:pPr>
              <w:spacing w:after="0" w:line="240" w:lineRule="auto"/>
              <w:contextualSpacing/>
              <w:rPr>
                <w:sz w:val="24"/>
                <w:szCs w:val="24"/>
              </w:rPr>
            </w:pPr>
            <w:r>
              <w:rPr>
                <w:sz w:val="24"/>
                <w:szCs w:val="24"/>
              </w:rPr>
              <w:t xml:space="preserve">Lemon Brown showed Greg newspaper clippings and a harmonica that he treasured because </w:t>
            </w:r>
            <w:proofErr w:type="gramStart"/>
            <w:r>
              <w:rPr>
                <w:sz w:val="24"/>
                <w:szCs w:val="24"/>
              </w:rPr>
              <w:t>Jess</w:t>
            </w:r>
            <w:r w:rsidR="00EB4E88">
              <w:rPr>
                <w:sz w:val="24"/>
                <w:szCs w:val="24"/>
              </w:rPr>
              <w:t xml:space="preserve"> </w:t>
            </w:r>
            <w:r>
              <w:rPr>
                <w:sz w:val="24"/>
                <w:szCs w:val="24"/>
              </w:rPr>
              <w:t>,</w:t>
            </w:r>
            <w:proofErr w:type="gramEnd"/>
            <w:r>
              <w:rPr>
                <w:sz w:val="24"/>
                <w:szCs w:val="24"/>
              </w:rPr>
              <w:t xml:space="preserve"> his son had always carried them around with him when he fought in the war. The harmonica and clippings were all that was left of Jesse when he </w:t>
            </w:r>
            <w:r w:rsidRPr="00F67073">
              <w:rPr>
                <w:sz w:val="24"/>
                <w:szCs w:val="24"/>
              </w:rPr>
              <w:t>di</w:t>
            </w:r>
            <w:r>
              <w:rPr>
                <w:sz w:val="24"/>
                <w:szCs w:val="24"/>
              </w:rPr>
              <w:t>ed. This shows how one might hold value to something that reminds them of someone or something. This meant a lot to Lemon Brown, the fact that his son kept the harmonica and the clippings as a reminder of his father.</w:t>
            </w:r>
          </w:p>
        </w:tc>
      </w:tr>
      <w:tr w:rsidR="00911705">
        <w:tc>
          <w:tcPr>
            <w:tcW w:w="5148" w:type="dxa"/>
          </w:tcPr>
          <w:p w:rsidR="00911705" w:rsidRDefault="00911705" w:rsidP="00911705">
            <w:pPr>
              <w:spacing w:after="0" w:line="240" w:lineRule="auto"/>
              <w:contextualSpacing/>
              <w:rPr>
                <w:sz w:val="24"/>
                <w:szCs w:val="24"/>
              </w:rPr>
            </w:pPr>
            <w:r>
              <w:rPr>
                <w:sz w:val="24"/>
                <w:szCs w:val="24"/>
              </w:rPr>
              <w:t>“What else a man got ‘cepting what he can pass on to his son, or daughter.”</w:t>
            </w:r>
          </w:p>
        </w:tc>
        <w:tc>
          <w:tcPr>
            <w:tcW w:w="1440" w:type="dxa"/>
          </w:tcPr>
          <w:p w:rsidR="00911705" w:rsidRDefault="00E1132E" w:rsidP="00911705">
            <w:pPr>
              <w:spacing w:after="0" w:line="240" w:lineRule="auto"/>
              <w:contextualSpacing/>
              <w:rPr>
                <w:sz w:val="24"/>
                <w:szCs w:val="24"/>
              </w:rPr>
            </w:pPr>
            <w:r>
              <w:rPr>
                <w:sz w:val="24"/>
                <w:szCs w:val="24"/>
              </w:rPr>
              <w:t xml:space="preserve">    </w:t>
            </w:r>
          </w:p>
        </w:tc>
        <w:tc>
          <w:tcPr>
            <w:tcW w:w="5220" w:type="dxa"/>
          </w:tcPr>
          <w:p w:rsidR="00911705" w:rsidRDefault="00791420" w:rsidP="00911705">
            <w:pPr>
              <w:spacing w:after="0" w:line="240" w:lineRule="auto"/>
              <w:contextualSpacing/>
              <w:rPr>
                <w:sz w:val="24"/>
                <w:szCs w:val="24"/>
              </w:rPr>
            </w:pPr>
            <w:r>
              <w:rPr>
                <w:sz w:val="24"/>
                <w:szCs w:val="24"/>
              </w:rPr>
              <w:t>Greg</w:t>
            </w:r>
            <w:r w:rsidR="00911705">
              <w:rPr>
                <w:sz w:val="24"/>
                <w:szCs w:val="24"/>
              </w:rPr>
              <w:t xml:space="preserve"> learn</w:t>
            </w:r>
            <w:r>
              <w:rPr>
                <w:sz w:val="24"/>
                <w:szCs w:val="24"/>
              </w:rPr>
              <w:t>s</w:t>
            </w:r>
            <w:r w:rsidR="00911705">
              <w:rPr>
                <w:sz w:val="24"/>
                <w:szCs w:val="24"/>
              </w:rPr>
              <w:t xml:space="preserve"> to value the relationship with his father and he learns that the relationship with his father is a treasure. </w:t>
            </w:r>
          </w:p>
        </w:tc>
      </w:tr>
      <w:tr w:rsidR="00911705">
        <w:tc>
          <w:tcPr>
            <w:tcW w:w="5148" w:type="dxa"/>
          </w:tcPr>
          <w:p w:rsidR="00911705" w:rsidRDefault="00911705" w:rsidP="00911705">
            <w:pPr>
              <w:spacing w:after="0" w:line="240" w:lineRule="auto"/>
              <w:contextualSpacing/>
              <w:rPr>
                <w:sz w:val="24"/>
                <w:szCs w:val="24"/>
              </w:rPr>
            </w:pPr>
            <w:r>
              <w:rPr>
                <w:sz w:val="24"/>
                <w:szCs w:val="24"/>
              </w:rPr>
              <w:t>“His father had been a postal worker for all Greg’s life and was proud of it, often telling Greg how hard he worked to pass the test.”</w:t>
            </w:r>
          </w:p>
        </w:tc>
        <w:tc>
          <w:tcPr>
            <w:tcW w:w="1440" w:type="dxa"/>
          </w:tcPr>
          <w:p w:rsidR="00911705" w:rsidRDefault="00911705" w:rsidP="00911705">
            <w:pPr>
              <w:spacing w:after="0" w:line="240" w:lineRule="auto"/>
              <w:contextualSpacing/>
              <w:rPr>
                <w:sz w:val="24"/>
                <w:szCs w:val="24"/>
              </w:rPr>
            </w:pPr>
            <w:r>
              <w:rPr>
                <w:sz w:val="24"/>
                <w:szCs w:val="24"/>
              </w:rPr>
              <w:t xml:space="preserve">     </w:t>
            </w:r>
          </w:p>
        </w:tc>
        <w:tc>
          <w:tcPr>
            <w:tcW w:w="5220" w:type="dxa"/>
          </w:tcPr>
          <w:p w:rsidR="00911705" w:rsidRDefault="00911705" w:rsidP="00911705">
            <w:pPr>
              <w:spacing w:after="0" w:line="240" w:lineRule="auto"/>
              <w:contextualSpacing/>
              <w:rPr>
                <w:sz w:val="24"/>
                <w:szCs w:val="24"/>
              </w:rPr>
            </w:pPr>
            <w:r>
              <w:rPr>
                <w:sz w:val="24"/>
                <w:szCs w:val="24"/>
              </w:rPr>
              <w:t xml:space="preserve">Greg realizes that his father’s lecture is his way of encouraging Greg to better himself in school, the way that his father did. </w:t>
            </w:r>
          </w:p>
        </w:tc>
      </w:tr>
      <w:tr w:rsidR="00911705">
        <w:tc>
          <w:tcPr>
            <w:tcW w:w="5148" w:type="dxa"/>
          </w:tcPr>
          <w:p w:rsidR="00911705" w:rsidRDefault="00911705" w:rsidP="00911705">
            <w:pPr>
              <w:spacing w:after="0" w:line="240" w:lineRule="auto"/>
              <w:contextualSpacing/>
              <w:rPr>
                <w:sz w:val="24"/>
                <w:szCs w:val="24"/>
              </w:rPr>
            </w:pPr>
            <w:r>
              <w:rPr>
                <w:sz w:val="24"/>
                <w:szCs w:val="24"/>
              </w:rPr>
              <w:t>“He thought of the lecture his father would give him, and smiled.”</w:t>
            </w:r>
          </w:p>
        </w:tc>
        <w:tc>
          <w:tcPr>
            <w:tcW w:w="1440" w:type="dxa"/>
          </w:tcPr>
          <w:p w:rsidR="00911705" w:rsidRDefault="00911705" w:rsidP="00911705">
            <w:pPr>
              <w:spacing w:after="0" w:line="240" w:lineRule="auto"/>
              <w:contextualSpacing/>
              <w:rPr>
                <w:sz w:val="24"/>
                <w:szCs w:val="24"/>
              </w:rPr>
            </w:pPr>
            <w:r>
              <w:rPr>
                <w:sz w:val="24"/>
                <w:szCs w:val="24"/>
              </w:rPr>
              <w:t xml:space="preserve">      </w:t>
            </w:r>
          </w:p>
        </w:tc>
        <w:tc>
          <w:tcPr>
            <w:tcW w:w="5220" w:type="dxa"/>
          </w:tcPr>
          <w:p w:rsidR="00911705" w:rsidRDefault="00911705" w:rsidP="00911705">
            <w:pPr>
              <w:spacing w:after="0" w:line="240" w:lineRule="auto"/>
              <w:contextualSpacing/>
              <w:rPr>
                <w:sz w:val="24"/>
                <w:szCs w:val="24"/>
              </w:rPr>
            </w:pPr>
            <w:r>
              <w:rPr>
                <w:sz w:val="24"/>
                <w:szCs w:val="24"/>
              </w:rPr>
              <w:t xml:space="preserve">Greg realizes at the end of the story that listening to his father’s lecture will be okay; his attitude has </w:t>
            </w:r>
            <w:r>
              <w:rPr>
                <w:sz w:val="24"/>
                <w:szCs w:val="24"/>
              </w:rPr>
              <w:lastRenderedPageBreak/>
              <w:t>changed towards his father.</w:t>
            </w:r>
          </w:p>
        </w:tc>
      </w:tr>
      <w:tr w:rsidR="0059335F">
        <w:tc>
          <w:tcPr>
            <w:tcW w:w="5148" w:type="dxa"/>
          </w:tcPr>
          <w:p w:rsidR="0059335F" w:rsidRDefault="0059335F" w:rsidP="00911705">
            <w:pPr>
              <w:spacing w:after="0" w:line="240" w:lineRule="auto"/>
              <w:contextualSpacing/>
              <w:rPr>
                <w:sz w:val="24"/>
                <w:szCs w:val="24"/>
              </w:rPr>
            </w:pPr>
            <w:r>
              <w:lastRenderedPageBreak/>
              <w:t>“And you take care of that treasure of yours.”</w:t>
            </w:r>
          </w:p>
        </w:tc>
        <w:tc>
          <w:tcPr>
            <w:tcW w:w="1440" w:type="dxa"/>
          </w:tcPr>
          <w:p w:rsidR="0059335F" w:rsidRDefault="00E1132E" w:rsidP="00911705">
            <w:pPr>
              <w:spacing w:after="0" w:line="240" w:lineRule="auto"/>
              <w:contextualSpacing/>
              <w:rPr>
                <w:sz w:val="24"/>
                <w:szCs w:val="24"/>
              </w:rPr>
            </w:pPr>
            <w:r>
              <w:rPr>
                <w:sz w:val="24"/>
                <w:szCs w:val="24"/>
              </w:rPr>
              <w:t xml:space="preserve">      </w:t>
            </w:r>
          </w:p>
        </w:tc>
        <w:tc>
          <w:tcPr>
            <w:tcW w:w="5220" w:type="dxa"/>
          </w:tcPr>
          <w:p w:rsidR="0059335F" w:rsidRDefault="0059335F" w:rsidP="0059335F">
            <w:pPr>
              <w:pStyle w:val="CommentText"/>
            </w:pPr>
            <w:r>
              <w:t xml:space="preserve">This statement acknowledges Greg understands that a “treasure” is something of sentimental – not just monetary – value. </w:t>
            </w:r>
          </w:p>
        </w:tc>
      </w:tr>
    </w:tbl>
    <w:p w:rsidR="00911705" w:rsidRDefault="00911705" w:rsidP="00911705">
      <w:pPr>
        <w:spacing w:after="0" w:line="360" w:lineRule="auto"/>
        <w:rPr>
          <w:sz w:val="24"/>
          <w:szCs w:val="24"/>
        </w:rPr>
      </w:pPr>
      <w:r>
        <w:rPr>
          <w:sz w:val="24"/>
          <w:szCs w:val="24"/>
        </w:rPr>
        <w:br w:type="textWrapping" w:clear="all"/>
      </w:r>
    </w:p>
    <w:p w:rsidR="00911705" w:rsidRDefault="00911705" w:rsidP="00911705">
      <w:pPr>
        <w:pStyle w:val="MediumGrid1-Accent21"/>
        <w:numPr>
          <w:ilvl w:val="0"/>
          <w:numId w:val="15"/>
        </w:numPr>
        <w:spacing w:after="0" w:line="360" w:lineRule="auto"/>
        <w:rPr>
          <w:rFonts w:cs="Calibri"/>
          <w:sz w:val="24"/>
          <w:szCs w:val="24"/>
        </w:rPr>
      </w:pPr>
      <w:r>
        <w:rPr>
          <w:rFonts w:cs="Calibri"/>
          <w:sz w:val="24"/>
          <w:szCs w:val="24"/>
        </w:rPr>
        <w:t>Once students have completed the evidence chart, they should look back at the writing prompt in order to remind themselves what kind of response they are writing (i.e. expository, analytical, argumentative) and think about the evidence they found. (Depending on the grade level, teachers may want to review students’ evidence charts in some way to ensure accuracy.) From here, students</w:t>
      </w:r>
      <w:r w:rsidRPr="00E03703">
        <w:rPr>
          <w:rFonts w:cs="Calibri"/>
          <w:sz w:val="24"/>
          <w:szCs w:val="24"/>
        </w:rPr>
        <w:t xml:space="preserve"> should develop a specific thesis statement.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911705" w:rsidRDefault="00911705" w:rsidP="00911705">
      <w:pPr>
        <w:pStyle w:val="MediumGrid1-Accent21"/>
        <w:numPr>
          <w:ilvl w:val="0"/>
          <w:numId w:val="15"/>
        </w:numPr>
        <w:spacing w:after="0" w:line="360" w:lineRule="auto"/>
        <w:rPr>
          <w:rFonts w:cs="Calibri"/>
          <w:sz w:val="24"/>
          <w:szCs w:val="24"/>
        </w:rPr>
      </w:pPr>
      <w:r>
        <w:rPr>
          <w:rFonts w:cs="Calibri"/>
          <w:sz w:val="24"/>
          <w:szCs w:val="24"/>
        </w:rPr>
        <w:t xml:space="preserve">Students compose a rough draft. With regard to grade level and student ability, teachers should decide how much scaffolding they will provide during this process (i.e. modeling, showing example pieces, </w:t>
      </w:r>
      <w:r w:rsidR="0058082A">
        <w:rPr>
          <w:rFonts w:cs="Calibri"/>
          <w:sz w:val="24"/>
          <w:szCs w:val="24"/>
        </w:rPr>
        <w:t>and sharing</w:t>
      </w:r>
      <w:r>
        <w:rPr>
          <w:rFonts w:cs="Calibri"/>
          <w:sz w:val="24"/>
          <w:szCs w:val="24"/>
        </w:rPr>
        <w:t xml:space="preserve"> work as students go).</w:t>
      </w:r>
    </w:p>
    <w:p w:rsidR="00911705" w:rsidRPr="00B35E4D" w:rsidRDefault="00911705" w:rsidP="00911705">
      <w:pPr>
        <w:pStyle w:val="MediumGrid1-Accent21"/>
        <w:numPr>
          <w:ilvl w:val="0"/>
          <w:numId w:val="15"/>
        </w:numPr>
        <w:spacing w:after="0" w:line="360" w:lineRule="auto"/>
        <w:rPr>
          <w:rFonts w:cs="Calibri"/>
          <w:sz w:val="24"/>
          <w:szCs w:val="24"/>
        </w:rPr>
      </w:pPr>
      <w:r>
        <w:rPr>
          <w:rFonts w:cs="Calibri"/>
          <w:sz w:val="24"/>
          <w:szCs w:val="24"/>
        </w:rPr>
        <w:t xml:space="preserve">Students complete final draft. </w:t>
      </w:r>
    </w:p>
    <w:p w:rsidR="00911705" w:rsidRDefault="00911705" w:rsidP="00911705">
      <w:pPr>
        <w:pStyle w:val="MediumGrid1-Accent21"/>
        <w:numPr>
          <w:ilvl w:val="0"/>
          <w:numId w:val="14"/>
        </w:numPr>
        <w:spacing w:after="0" w:line="360" w:lineRule="auto"/>
        <w:rPr>
          <w:rFonts w:cs="Calibri"/>
          <w:sz w:val="24"/>
          <w:szCs w:val="24"/>
        </w:rPr>
      </w:pPr>
      <w:r>
        <w:rPr>
          <w:rFonts w:cs="Calibri"/>
          <w:sz w:val="24"/>
          <w:szCs w:val="24"/>
        </w:rPr>
        <w:t>Sample Answer</w:t>
      </w:r>
    </w:p>
    <w:p w:rsidR="00911705" w:rsidRPr="004812B8" w:rsidRDefault="004812B8" w:rsidP="004812B8">
      <w:pPr>
        <w:pStyle w:val="MediumGrid1-Accent21"/>
        <w:spacing w:after="0" w:line="360" w:lineRule="auto"/>
        <w:ind w:left="0" w:firstLine="360"/>
        <w:rPr>
          <w:sz w:val="24"/>
          <w:szCs w:val="24"/>
        </w:rPr>
      </w:pPr>
      <w:r w:rsidRPr="004812B8">
        <w:rPr>
          <w:sz w:val="24"/>
        </w:rPr>
        <w:t>A treasure can be highly personal. Only its owner can appreciate its real worth and pass it on to others.</w:t>
      </w:r>
      <w:r w:rsidR="00E1132E">
        <w:rPr>
          <w:sz w:val="24"/>
        </w:rPr>
        <w:t xml:space="preserve"> </w:t>
      </w:r>
      <w:r w:rsidR="0058082A" w:rsidRPr="004812B8">
        <w:rPr>
          <w:rFonts w:cs="Calibri"/>
          <w:sz w:val="24"/>
          <w:szCs w:val="24"/>
        </w:rPr>
        <w:t xml:space="preserve">The selection </w:t>
      </w:r>
      <w:r w:rsidR="0058082A" w:rsidRPr="004812B8">
        <w:rPr>
          <w:rFonts w:cs="Calibri"/>
          <w:i/>
          <w:sz w:val="24"/>
          <w:szCs w:val="24"/>
        </w:rPr>
        <w:t>The Treasure of Lemon Brown</w:t>
      </w:r>
      <w:r w:rsidR="0058082A" w:rsidRPr="004812B8">
        <w:rPr>
          <w:rFonts w:cs="Calibri"/>
          <w:sz w:val="24"/>
          <w:szCs w:val="24"/>
        </w:rPr>
        <w:t xml:space="preserve"> exemplifies this claim </w:t>
      </w:r>
      <w:r w:rsidR="00DE7B40" w:rsidRPr="004812B8">
        <w:rPr>
          <w:rFonts w:cs="Calibri"/>
          <w:sz w:val="24"/>
          <w:szCs w:val="24"/>
        </w:rPr>
        <w:t xml:space="preserve">through the lessons learned by the main character, Greg.  Through his relationship </w:t>
      </w:r>
      <w:r w:rsidR="00A62A91" w:rsidRPr="004812B8">
        <w:rPr>
          <w:rFonts w:cs="Calibri"/>
          <w:sz w:val="24"/>
          <w:szCs w:val="24"/>
        </w:rPr>
        <w:t xml:space="preserve">with </w:t>
      </w:r>
      <w:r w:rsidR="00DE7B40" w:rsidRPr="004812B8">
        <w:rPr>
          <w:rFonts w:cs="Calibri"/>
          <w:sz w:val="24"/>
          <w:szCs w:val="24"/>
        </w:rPr>
        <w:t xml:space="preserve">Lemon Brown, </w:t>
      </w:r>
      <w:r w:rsidR="00DE7B40" w:rsidRPr="004812B8">
        <w:rPr>
          <w:sz w:val="24"/>
          <w:szCs w:val="24"/>
        </w:rPr>
        <w:t xml:space="preserve">Greg learns to value </w:t>
      </w:r>
      <w:r w:rsidR="00A62A91" w:rsidRPr="004812B8">
        <w:rPr>
          <w:sz w:val="24"/>
          <w:szCs w:val="24"/>
        </w:rPr>
        <w:t xml:space="preserve">his </w:t>
      </w:r>
      <w:r w:rsidR="00DE7B40" w:rsidRPr="004812B8">
        <w:rPr>
          <w:sz w:val="24"/>
          <w:szCs w:val="24"/>
        </w:rPr>
        <w:t xml:space="preserve">relationship with his father and he learns that the relationship with his father is a treasure.  </w:t>
      </w:r>
    </w:p>
    <w:p w:rsidR="00DE7B40" w:rsidRPr="004812B8" w:rsidRDefault="00DE7B40" w:rsidP="004812B8">
      <w:pPr>
        <w:pStyle w:val="CommentText"/>
        <w:spacing w:after="0" w:line="360" w:lineRule="auto"/>
        <w:contextualSpacing/>
      </w:pPr>
      <w:r w:rsidRPr="004812B8">
        <w:lastRenderedPageBreak/>
        <w:tab/>
        <w:t>When Greg first meets Lemon Brown, Lemon Brown tells Greg, “Every man got a treasure. You don’t know that, you must be a fool”</w:t>
      </w:r>
      <w:r w:rsidR="00E1132E">
        <w:t xml:space="preserve"> (page ___</w:t>
      </w:r>
      <w:r w:rsidR="005D65AF" w:rsidRPr="004812B8">
        <w:t>).</w:t>
      </w:r>
      <w:r w:rsidRPr="004812B8">
        <w:t xml:space="preserve"> </w:t>
      </w:r>
      <w:r w:rsidR="005D65AF" w:rsidRPr="004812B8">
        <w:t xml:space="preserve">Greg tells Lemon Brown he is not looking for his treasure. </w:t>
      </w:r>
      <w:r w:rsidR="000677A1" w:rsidRPr="004812B8">
        <w:t xml:space="preserve">When </w:t>
      </w:r>
      <w:r w:rsidR="005D65AF" w:rsidRPr="004812B8">
        <w:t>Greg</w:t>
      </w:r>
      <w:r w:rsidR="000677A1" w:rsidRPr="004812B8">
        <w:t xml:space="preserve"> smiles and says “if you have one,” i</w:t>
      </w:r>
      <w:r w:rsidR="0059335F" w:rsidRPr="004812B8">
        <w:t>t can be inferred that Greg does not believe that a poor man could have a treasure</w:t>
      </w:r>
      <w:r w:rsidR="00CB2A19" w:rsidRPr="004812B8">
        <w:t xml:space="preserve">. </w:t>
      </w:r>
      <w:r w:rsidRPr="004812B8">
        <w:t xml:space="preserve">Lemon Brown is trying to convey the idea to Greg that treasures are not always related to monetary wealth. </w:t>
      </w:r>
    </w:p>
    <w:p w:rsidR="00CB2A19" w:rsidRPr="004812B8" w:rsidRDefault="00DE7B40" w:rsidP="004812B8">
      <w:pPr>
        <w:pStyle w:val="CommentText"/>
        <w:spacing w:after="0" w:line="360" w:lineRule="auto"/>
        <w:contextualSpacing/>
      </w:pPr>
      <w:r w:rsidRPr="004812B8">
        <w:tab/>
      </w:r>
      <w:r w:rsidR="005D65AF" w:rsidRPr="004812B8">
        <w:t>W</w:t>
      </w:r>
      <w:r w:rsidRPr="004812B8">
        <w:t xml:space="preserve">hen thugs break into Lemon Brown’s home, they </w:t>
      </w:r>
      <w:r w:rsidR="005D65AF" w:rsidRPr="004812B8">
        <w:t xml:space="preserve">are </w:t>
      </w:r>
      <w:r w:rsidRPr="004812B8">
        <w:t>looking for money</w:t>
      </w:r>
      <w:r w:rsidR="005D65AF" w:rsidRPr="004812B8">
        <w:t>.</w:t>
      </w:r>
      <w:r w:rsidRPr="004812B8">
        <w:t xml:space="preserve"> </w:t>
      </w:r>
      <w:r w:rsidR="00CF1EC1" w:rsidRPr="004812B8">
        <w:t>Greg hears them say, “All I know is that I heard him talking about some kind of treasure. You know they found that shopping bag lady with that load of money in her bags”</w:t>
      </w:r>
      <w:r w:rsidR="00E1132E">
        <w:t xml:space="preserve"> (page ___</w:t>
      </w:r>
      <w:r w:rsidR="005D65AF" w:rsidRPr="004812B8">
        <w:t>).</w:t>
      </w:r>
      <w:r w:rsidR="00124EB4" w:rsidRPr="004812B8">
        <w:t xml:space="preserve"> </w:t>
      </w:r>
      <w:r w:rsidR="00CF1EC1" w:rsidRPr="004812B8">
        <w:t>The</w:t>
      </w:r>
      <w:r w:rsidR="005D65AF" w:rsidRPr="004812B8">
        <w:t xml:space="preserve"> thieves</w:t>
      </w:r>
      <w:r w:rsidR="00CF1EC1" w:rsidRPr="004812B8">
        <w:t xml:space="preserve"> </w:t>
      </w:r>
      <w:r w:rsidRPr="004812B8">
        <w:t xml:space="preserve">mistakenly thought that </w:t>
      </w:r>
      <w:r w:rsidR="005D65AF" w:rsidRPr="004812B8">
        <w:t>Lemon Brown’s treasure</w:t>
      </w:r>
      <w:r w:rsidRPr="004812B8">
        <w:t xml:space="preserve"> was money; they only defined a treasure as money, in a s</w:t>
      </w:r>
      <w:r w:rsidR="00CB2A19" w:rsidRPr="004812B8">
        <w:t>imilar way that Greg defined it, when he says “What do you have, gold coins</w:t>
      </w:r>
      <w:proofErr w:type="gramStart"/>
      <w:r w:rsidR="00CB2A19" w:rsidRPr="004812B8">
        <w:t>?”(</w:t>
      </w:r>
      <w:proofErr w:type="gramEnd"/>
      <w:r w:rsidR="005D65AF" w:rsidRPr="004812B8">
        <w:t>p</w:t>
      </w:r>
      <w:r w:rsidR="00841482" w:rsidRPr="004812B8">
        <w:t>age</w:t>
      </w:r>
      <w:r w:rsidR="00E1132E">
        <w:t xml:space="preserve"> ___</w:t>
      </w:r>
      <w:r w:rsidR="00CB2A19" w:rsidRPr="004812B8">
        <w:t>).</w:t>
      </w:r>
    </w:p>
    <w:p w:rsidR="00CB2A19" w:rsidRPr="004812B8" w:rsidRDefault="00DE7B40" w:rsidP="004812B8">
      <w:pPr>
        <w:pStyle w:val="CommentText"/>
        <w:spacing w:after="0" w:line="360" w:lineRule="auto"/>
        <w:contextualSpacing/>
        <w:rPr>
          <w:rFonts w:asciiTheme="minorHAnsi" w:hAnsiTheme="minorHAnsi"/>
        </w:rPr>
      </w:pPr>
      <w:r w:rsidRPr="004812B8">
        <w:t xml:space="preserve">  </w:t>
      </w:r>
      <w:r w:rsidR="00841482" w:rsidRPr="004812B8">
        <w:t xml:space="preserve">           </w:t>
      </w:r>
      <w:r w:rsidR="00CF1EC1" w:rsidRPr="004812B8">
        <w:t>One of the criminals tells Lemon Brown, “Throw down your money, old man, so I won’t have to bash your head in!”</w:t>
      </w:r>
      <w:r w:rsidR="000677A1" w:rsidRPr="004812B8">
        <w:t xml:space="preserve"> </w:t>
      </w:r>
      <w:r w:rsidR="00CF1EC1" w:rsidRPr="004812B8">
        <w:t>(</w:t>
      </w:r>
      <w:r w:rsidR="000677A1" w:rsidRPr="004812B8">
        <w:t>p</w:t>
      </w:r>
      <w:r w:rsidR="00E1132E">
        <w:t>age ___</w:t>
      </w:r>
      <w:r w:rsidR="00CF1EC1" w:rsidRPr="004812B8">
        <w:t>)</w:t>
      </w:r>
      <w:r w:rsidR="000677A1" w:rsidRPr="004812B8">
        <w:t>.</w:t>
      </w:r>
      <w:r w:rsidR="00CF1EC1" w:rsidRPr="004812B8">
        <w:t xml:space="preserve">  They were</w:t>
      </w:r>
      <w:r w:rsidRPr="004812B8">
        <w:t xml:space="preserve"> willing to commit a violent act for the treasure </w:t>
      </w:r>
      <w:r w:rsidR="00124EB4" w:rsidRPr="004812B8">
        <w:t xml:space="preserve">they thought was </w:t>
      </w:r>
      <w:r w:rsidR="00CB2A19" w:rsidRPr="004812B8">
        <w:t>money</w:t>
      </w:r>
      <w:r w:rsidR="000677A1" w:rsidRPr="004812B8">
        <w:t>.</w:t>
      </w:r>
      <w:r w:rsidR="00CB2A19" w:rsidRPr="004812B8">
        <w:t xml:space="preserve"> </w:t>
      </w:r>
      <w:r w:rsidRPr="004812B8">
        <w:t xml:space="preserve">The old man was willing to fight to save his treasure </w:t>
      </w:r>
      <w:r w:rsidR="00CB2A19" w:rsidRPr="004812B8">
        <w:t xml:space="preserve">or withstand physical harm as </w:t>
      </w:r>
      <w:r w:rsidR="000677A1" w:rsidRPr="004812B8">
        <w:t>shown</w:t>
      </w:r>
      <w:r w:rsidR="00CB2A19" w:rsidRPr="004812B8">
        <w:t xml:space="preserve"> on page </w:t>
      </w:r>
      <w:r w:rsidR="00E1132E">
        <w:t>___</w:t>
      </w:r>
      <w:r w:rsidR="000677A1" w:rsidRPr="004812B8">
        <w:t>, when</w:t>
      </w:r>
      <w:r w:rsidR="00841482" w:rsidRPr="004812B8">
        <w:t xml:space="preserve"> </w:t>
      </w:r>
      <w:r w:rsidR="00CB2A19" w:rsidRPr="004812B8">
        <w:rPr>
          <w:rFonts w:asciiTheme="minorHAnsi" w:hAnsiTheme="minorHAnsi" w:cs="Century Gothic"/>
          <w:color w:val="000000"/>
        </w:rPr>
        <w:t>“Lemon Brown stood at the top of the stairs, both arms raised high above his head…Lemon Brown didn’t move</w:t>
      </w:r>
      <w:r w:rsidR="000677A1" w:rsidRPr="004812B8">
        <w:rPr>
          <w:rFonts w:asciiTheme="minorHAnsi" w:hAnsiTheme="minorHAnsi" w:cs="Century Gothic"/>
          <w:color w:val="000000"/>
        </w:rPr>
        <w:t>.</w:t>
      </w:r>
      <w:r w:rsidR="00CB2A19" w:rsidRPr="004812B8">
        <w:rPr>
          <w:rFonts w:asciiTheme="minorHAnsi" w:hAnsiTheme="minorHAnsi" w:cs="Century Gothic"/>
          <w:color w:val="000000"/>
        </w:rPr>
        <w:t>”</w:t>
      </w:r>
    </w:p>
    <w:p w:rsidR="003B582E" w:rsidRPr="004812B8" w:rsidRDefault="00CF1EC1" w:rsidP="004812B8">
      <w:pPr>
        <w:spacing w:after="0" w:line="360" w:lineRule="auto"/>
        <w:contextualSpacing/>
        <w:rPr>
          <w:sz w:val="24"/>
          <w:szCs w:val="24"/>
        </w:rPr>
      </w:pPr>
      <w:r w:rsidRPr="004812B8">
        <w:rPr>
          <w:sz w:val="24"/>
          <w:szCs w:val="24"/>
        </w:rPr>
        <w:tab/>
        <w:t xml:space="preserve">Later, Greg confronts Lemon Brown </w:t>
      </w:r>
      <w:r w:rsidR="003B582E" w:rsidRPr="004812B8">
        <w:rPr>
          <w:sz w:val="24"/>
          <w:szCs w:val="24"/>
        </w:rPr>
        <w:t xml:space="preserve">about the encounter </w:t>
      </w:r>
      <w:r w:rsidRPr="004812B8">
        <w:rPr>
          <w:sz w:val="24"/>
          <w:szCs w:val="24"/>
        </w:rPr>
        <w:t xml:space="preserve">and learns the real meaning of the word “treasure.”  </w:t>
      </w:r>
      <w:r w:rsidR="002153DE" w:rsidRPr="004812B8">
        <w:rPr>
          <w:sz w:val="24"/>
          <w:szCs w:val="24"/>
        </w:rPr>
        <w:t>Greg</w:t>
      </w:r>
      <w:r w:rsidR="003B582E" w:rsidRPr="004812B8">
        <w:rPr>
          <w:sz w:val="24"/>
          <w:szCs w:val="24"/>
        </w:rPr>
        <w:t xml:space="preserve"> asks</w:t>
      </w:r>
      <w:r w:rsidR="005D65AF" w:rsidRPr="004812B8">
        <w:rPr>
          <w:sz w:val="24"/>
          <w:szCs w:val="24"/>
        </w:rPr>
        <w:t>,</w:t>
      </w:r>
      <w:r w:rsidR="003B582E" w:rsidRPr="004812B8">
        <w:rPr>
          <w:sz w:val="24"/>
          <w:szCs w:val="24"/>
        </w:rPr>
        <w:t xml:space="preserve"> “</w:t>
      </w:r>
      <w:r w:rsidRPr="004812B8">
        <w:rPr>
          <w:sz w:val="24"/>
          <w:szCs w:val="24"/>
        </w:rPr>
        <w:t>You really have a treasure</w:t>
      </w:r>
      <w:r w:rsidR="005278DA" w:rsidRPr="004812B8">
        <w:rPr>
          <w:sz w:val="24"/>
          <w:szCs w:val="24"/>
        </w:rPr>
        <w:t>?</w:t>
      </w:r>
      <w:r w:rsidRPr="004812B8">
        <w:rPr>
          <w:sz w:val="24"/>
          <w:szCs w:val="24"/>
        </w:rPr>
        <w:t>”</w:t>
      </w:r>
      <w:r w:rsidR="002153DE" w:rsidRPr="004812B8">
        <w:rPr>
          <w:sz w:val="24"/>
          <w:szCs w:val="24"/>
        </w:rPr>
        <w:t xml:space="preserve"> (</w:t>
      </w:r>
      <w:r w:rsidR="00E1132E">
        <w:rPr>
          <w:sz w:val="24"/>
          <w:szCs w:val="24"/>
        </w:rPr>
        <w:t>page ___</w:t>
      </w:r>
      <w:r w:rsidR="002153DE" w:rsidRPr="004812B8">
        <w:rPr>
          <w:sz w:val="24"/>
          <w:szCs w:val="24"/>
        </w:rPr>
        <w:t>).</w:t>
      </w:r>
      <w:r w:rsidR="003B582E" w:rsidRPr="004812B8">
        <w:rPr>
          <w:sz w:val="24"/>
          <w:szCs w:val="24"/>
        </w:rPr>
        <w:t xml:space="preserve"> </w:t>
      </w:r>
      <w:r w:rsidR="005278DA" w:rsidRPr="004812B8">
        <w:rPr>
          <w:sz w:val="24"/>
          <w:szCs w:val="24"/>
        </w:rPr>
        <w:t xml:space="preserve"> </w:t>
      </w:r>
      <w:r w:rsidR="003B582E" w:rsidRPr="004812B8">
        <w:rPr>
          <w:sz w:val="24"/>
          <w:szCs w:val="24"/>
        </w:rPr>
        <w:t>Lemon Brown explains that everyone has something they treasure, no matter what their circumstances are. He tells Greg about giving his son his harmonica and news clippings about his career as a jazz musician.</w:t>
      </w:r>
      <w:r w:rsidR="005D65AF" w:rsidRPr="004812B8">
        <w:rPr>
          <w:sz w:val="24"/>
          <w:szCs w:val="24"/>
        </w:rPr>
        <w:t xml:space="preserve"> Lemon Brown states,</w:t>
      </w:r>
      <w:r w:rsidR="003B582E" w:rsidRPr="004812B8">
        <w:rPr>
          <w:sz w:val="24"/>
          <w:szCs w:val="24"/>
        </w:rPr>
        <w:t xml:space="preserve">  “I didn’t have nothing to give him except these things that told him who I was and what he come from</w:t>
      </w:r>
      <w:r w:rsidR="005D65AF" w:rsidRPr="004812B8">
        <w:rPr>
          <w:sz w:val="24"/>
          <w:szCs w:val="24"/>
        </w:rPr>
        <w:t>”</w:t>
      </w:r>
      <w:r w:rsidR="005278DA" w:rsidRPr="004812B8">
        <w:rPr>
          <w:sz w:val="24"/>
          <w:szCs w:val="24"/>
        </w:rPr>
        <w:t xml:space="preserve"> (pa</w:t>
      </w:r>
      <w:r w:rsidR="00E1132E">
        <w:rPr>
          <w:sz w:val="24"/>
          <w:szCs w:val="24"/>
        </w:rPr>
        <w:t>ge ___</w:t>
      </w:r>
      <w:r w:rsidR="005278DA" w:rsidRPr="004812B8">
        <w:rPr>
          <w:sz w:val="24"/>
          <w:szCs w:val="24"/>
        </w:rPr>
        <w:t xml:space="preserve">). </w:t>
      </w:r>
      <w:r w:rsidR="003B582E" w:rsidRPr="004812B8">
        <w:rPr>
          <w:sz w:val="24"/>
          <w:szCs w:val="24"/>
        </w:rPr>
        <w:t>Lemon Brown show</w:t>
      </w:r>
      <w:r w:rsidR="005D65AF" w:rsidRPr="004812B8">
        <w:rPr>
          <w:sz w:val="24"/>
          <w:szCs w:val="24"/>
        </w:rPr>
        <w:t>s</w:t>
      </w:r>
      <w:r w:rsidR="003B582E" w:rsidRPr="004812B8">
        <w:rPr>
          <w:sz w:val="24"/>
          <w:szCs w:val="24"/>
        </w:rPr>
        <w:t xml:space="preserve"> Greg </w:t>
      </w:r>
      <w:r w:rsidR="008B4EB3" w:rsidRPr="004812B8">
        <w:rPr>
          <w:sz w:val="24"/>
          <w:szCs w:val="24"/>
        </w:rPr>
        <w:t xml:space="preserve">the </w:t>
      </w:r>
      <w:r w:rsidR="003B582E" w:rsidRPr="004812B8">
        <w:rPr>
          <w:sz w:val="24"/>
          <w:szCs w:val="24"/>
        </w:rPr>
        <w:t>newspaper clippings and harmonica that he treasured because Jess</w:t>
      </w:r>
      <w:r w:rsidR="008B4EB3" w:rsidRPr="004812B8">
        <w:rPr>
          <w:sz w:val="24"/>
          <w:szCs w:val="24"/>
        </w:rPr>
        <w:t>e</w:t>
      </w:r>
      <w:r w:rsidR="003B582E" w:rsidRPr="004812B8">
        <w:rPr>
          <w:sz w:val="24"/>
          <w:szCs w:val="24"/>
        </w:rPr>
        <w:t>, his son</w:t>
      </w:r>
      <w:r w:rsidR="005278DA" w:rsidRPr="004812B8">
        <w:rPr>
          <w:sz w:val="24"/>
          <w:szCs w:val="24"/>
        </w:rPr>
        <w:t>,</w:t>
      </w:r>
      <w:r w:rsidR="003B582E" w:rsidRPr="004812B8">
        <w:rPr>
          <w:sz w:val="24"/>
          <w:szCs w:val="24"/>
        </w:rPr>
        <w:t xml:space="preserve"> carried them with him when he fought in the war. </w:t>
      </w:r>
      <w:r w:rsidR="00A94F21" w:rsidRPr="004812B8">
        <w:rPr>
          <w:sz w:val="24"/>
          <w:szCs w:val="24"/>
        </w:rPr>
        <w:t xml:space="preserve">It meant a lot to Lemon Brown that his son kept the harmonica and the clippings as a reminder of his father. </w:t>
      </w:r>
      <w:r w:rsidR="00E61FAD" w:rsidRPr="004812B8">
        <w:rPr>
          <w:sz w:val="24"/>
          <w:szCs w:val="24"/>
        </w:rPr>
        <w:t>When Jesse died, t</w:t>
      </w:r>
      <w:r w:rsidR="003B582E" w:rsidRPr="004812B8">
        <w:rPr>
          <w:sz w:val="24"/>
          <w:szCs w:val="24"/>
        </w:rPr>
        <w:t>he harmonica and clippings were all that was left of Jesse</w:t>
      </w:r>
      <w:r w:rsidR="00E61FAD" w:rsidRPr="004812B8">
        <w:rPr>
          <w:sz w:val="24"/>
          <w:szCs w:val="24"/>
        </w:rPr>
        <w:t xml:space="preserve"> and Lemon Brown’s relationship with him</w:t>
      </w:r>
      <w:r w:rsidR="003B582E" w:rsidRPr="004812B8">
        <w:rPr>
          <w:sz w:val="24"/>
          <w:szCs w:val="24"/>
        </w:rPr>
        <w:t xml:space="preserve">. </w:t>
      </w:r>
      <w:r w:rsidR="00A71F53" w:rsidRPr="004812B8">
        <w:rPr>
          <w:sz w:val="24"/>
          <w:szCs w:val="24"/>
        </w:rPr>
        <w:t xml:space="preserve">Lemon Brown treasures these items, which </w:t>
      </w:r>
      <w:r w:rsidR="003B582E" w:rsidRPr="004812B8">
        <w:rPr>
          <w:sz w:val="24"/>
          <w:szCs w:val="24"/>
        </w:rPr>
        <w:t xml:space="preserve">shows how one might </w:t>
      </w:r>
      <w:r w:rsidR="00A94F21" w:rsidRPr="004812B8">
        <w:rPr>
          <w:sz w:val="24"/>
          <w:szCs w:val="24"/>
        </w:rPr>
        <w:t>place value on</w:t>
      </w:r>
      <w:r w:rsidR="003B582E" w:rsidRPr="004812B8">
        <w:rPr>
          <w:sz w:val="24"/>
          <w:szCs w:val="24"/>
        </w:rPr>
        <w:t xml:space="preserve"> something that reminds </w:t>
      </w:r>
      <w:r w:rsidR="005D65AF" w:rsidRPr="004812B8">
        <w:rPr>
          <w:sz w:val="24"/>
          <w:szCs w:val="24"/>
        </w:rPr>
        <w:t xml:space="preserve">him/her </w:t>
      </w:r>
      <w:r w:rsidR="003B582E" w:rsidRPr="004812B8">
        <w:rPr>
          <w:sz w:val="24"/>
          <w:szCs w:val="24"/>
        </w:rPr>
        <w:t>of someone or something</w:t>
      </w:r>
      <w:r w:rsidR="00A94F21" w:rsidRPr="004812B8">
        <w:rPr>
          <w:sz w:val="24"/>
          <w:szCs w:val="24"/>
        </w:rPr>
        <w:t xml:space="preserve"> </w:t>
      </w:r>
      <w:r w:rsidR="005D65AF" w:rsidRPr="004812B8">
        <w:rPr>
          <w:sz w:val="24"/>
          <w:szCs w:val="24"/>
        </w:rPr>
        <w:t xml:space="preserve">he/she </w:t>
      </w:r>
      <w:r w:rsidR="00A94F21" w:rsidRPr="004812B8">
        <w:rPr>
          <w:sz w:val="24"/>
          <w:szCs w:val="24"/>
        </w:rPr>
        <w:t>love</w:t>
      </w:r>
      <w:r w:rsidR="005D65AF" w:rsidRPr="004812B8">
        <w:rPr>
          <w:sz w:val="24"/>
          <w:szCs w:val="24"/>
        </w:rPr>
        <w:t>s</w:t>
      </w:r>
      <w:r w:rsidR="003B582E" w:rsidRPr="004812B8">
        <w:rPr>
          <w:sz w:val="24"/>
          <w:szCs w:val="24"/>
        </w:rPr>
        <w:t xml:space="preserve">. </w:t>
      </w:r>
    </w:p>
    <w:p w:rsidR="00063A23" w:rsidRPr="004812B8" w:rsidRDefault="00063A23" w:rsidP="004812B8">
      <w:pPr>
        <w:spacing w:after="0" w:line="360" w:lineRule="auto"/>
        <w:ind w:firstLine="720"/>
        <w:contextualSpacing/>
        <w:rPr>
          <w:sz w:val="24"/>
          <w:szCs w:val="24"/>
        </w:rPr>
      </w:pPr>
      <w:r w:rsidRPr="004812B8">
        <w:rPr>
          <w:sz w:val="24"/>
          <w:szCs w:val="24"/>
        </w:rPr>
        <w:lastRenderedPageBreak/>
        <w:t xml:space="preserve">Lemon Brown tells Greg, </w:t>
      </w:r>
      <w:r w:rsidR="003B582E" w:rsidRPr="004812B8">
        <w:rPr>
          <w:sz w:val="24"/>
          <w:szCs w:val="24"/>
        </w:rPr>
        <w:t>“What else a man got ‘cepting what he can p</w:t>
      </w:r>
      <w:r w:rsidRPr="004812B8">
        <w:rPr>
          <w:sz w:val="24"/>
          <w:szCs w:val="24"/>
        </w:rPr>
        <w:t>ass on to his son, or daughter</w:t>
      </w:r>
      <w:r w:rsidR="00281B48" w:rsidRPr="004812B8">
        <w:rPr>
          <w:sz w:val="24"/>
          <w:szCs w:val="24"/>
        </w:rPr>
        <w:t>”</w:t>
      </w:r>
      <w:r w:rsidR="00E1132E">
        <w:rPr>
          <w:sz w:val="24"/>
          <w:szCs w:val="24"/>
        </w:rPr>
        <w:t xml:space="preserve"> (page ___</w:t>
      </w:r>
      <w:r w:rsidRPr="004812B8">
        <w:rPr>
          <w:sz w:val="24"/>
          <w:szCs w:val="24"/>
        </w:rPr>
        <w:t>).    When Greg hears Lemon Brown’s story, he is reminded of his own father, and recalls that his father was a postal worker a</w:t>
      </w:r>
      <w:r w:rsidR="00E1132E">
        <w:rPr>
          <w:sz w:val="24"/>
          <w:szCs w:val="24"/>
        </w:rPr>
        <w:t>nd was proud of it (page ___</w:t>
      </w:r>
      <w:r w:rsidRPr="004812B8">
        <w:rPr>
          <w:sz w:val="24"/>
          <w:szCs w:val="24"/>
        </w:rPr>
        <w:t xml:space="preserve">). </w:t>
      </w:r>
      <w:r w:rsidR="00E1132E">
        <w:rPr>
          <w:sz w:val="24"/>
          <w:szCs w:val="24"/>
        </w:rPr>
        <w:t>On page ___</w:t>
      </w:r>
      <w:r w:rsidR="00841482" w:rsidRPr="004812B8">
        <w:rPr>
          <w:sz w:val="24"/>
          <w:szCs w:val="24"/>
        </w:rPr>
        <w:t xml:space="preserve">, when Greg smiles, he </w:t>
      </w:r>
      <w:r w:rsidRPr="004812B8">
        <w:rPr>
          <w:sz w:val="24"/>
          <w:szCs w:val="24"/>
        </w:rPr>
        <w:t xml:space="preserve">realizes that his father’s lecture is his way of encouraging </w:t>
      </w:r>
      <w:r w:rsidR="00281B48" w:rsidRPr="004812B8">
        <w:rPr>
          <w:sz w:val="24"/>
          <w:szCs w:val="24"/>
        </w:rPr>
        <w:t>Greg</w:t>
      </w:r>
      <w:r w:rsidRPr="004812B8">
        <w:rPr>
          <w:sz w:val="24"/>
          <w:szCs w:val="24"/>
        </w:rPr>
        <w:t xml:space="preserve"> to better himself in school, the way that his father did. </w:t>
      </w:r>
      <w:r w:rsidR="00281B48" w:rsidRPr="004812B8">
        <w:rPr>
          <w:sz w:val="24"/>
          <w:szCs w:val="24"/>
        </w:rPr>
        <w:t xml:space="preserve">Greg </w:t>
      </w:r>
      <w:r w:rsidR="005278DA" w:rsidRPr="004812B8">
        <w:rPr>
          <w:sz w:val="24"/>
          <w:szCs w:val="24"/>
        </w:rPr>
        <w:t xml:space="preserve">learns that his “treasure” is the relationship </w:t>
      </w:r>
      <w:r w:rsidR="00281B48" w:rsidRPr="004812B8">
        <w:rPr>
          <w:sz w:val="24"/>
          <w:szCs w:val="24"/>
        </w:rPr>
        <w:t>with</w:t>
      </w:r>
      <w:r w:rsidR="005278DA" w:rsidRPr="004812B8">
        <w:rPr>
          <w:sz w:val="24"/>
          <w:szCs w:val="24"/>
        </w:rPr>
        <w:t xml:space="preserve"> his father.</w:t>
      </w:r>
    </w:p>
    <w:p w:rsidR="004812B8" w:rsidRDefault="004812B8" w:rsidP="00911705">
      <w:pPr>
        <w:spacing w:after="0" w:line="360" w:lineRule="auto"/>
        <w:rPr>
          <w:sz w:val="32"/>
          <w:szCs w:val="32"/>
          <w:u w:val="single"/>
        </w:rPr>
      </w:pPr>
    </w:p>
    <w:p w:rsidR="00911705" w:rsidRPr="0017749B" w:rsidRDefault="00911705" w:rsidP="00911705">
      <w:pPr>
        <w:spacing w:after="0" w:line="360" w:lineRule="auto"/>
        <w:rPr>
          <w:sz w:val="32"/>
          <w:szCs w:val="32"/>
          <w:u w:val="single"/>
        </w:rPr>
      </w:pPr>
      <w:r w:rsidRPr="00CA31DF">
        <w:rPr>
          <w:sz w:val="32"/>
          <w:szCs w:val="32"/>
          <w:u w:val="single"/>
        </w:rPr>
        <w:t>Additional Tasks</w:t>
      </w:r>
    </w:p>
    <w:p w:rsidR="00911705" w:rsidRPr="004812B8" w:rsidRDefault="00911705" w:rsidP="00911705">
      <w:pPr>
        <w:pStyle w:val="MediumGrid1-Accent21"/>
        <w:numPr>
          <w:ilvl w:val="0"/>
          <w:numId w:val="6"/>
        </w:numPr>
        <w:spacing w:after="0" w:line="360" w:lineRule="auto"/>
        <w:rPr>
          <w:rFonts w:cs="Calibri"/>
          <w:sz w:val="24"/>
          <w:szCs w:val="24"/>
        </w:rPr>
      </w:pPr>
      <w:r w:rsidRPr="004812B8">
        <w:rPr>
          <w:rFonts w:cs="Calibri"/>
          <w:sz w:val="24"/>
          <w:szCs w:val="24"/>
        </w:rPr>
        <w:t>Research homelessness and the conditions s</w:t>
      </w:r>
      <w:r w:rsidR="0058082A" w:rsidRPr="004812B8">
        <w:rPr>
          <w:rFonts w:cs="Calibri"/>
          <w:sz w:val="24"/>
          <w:szCs w:val="24"/>
        </w:rPr>
        <w:t xml:space="preserve">urrounding homeless individuals in your community. In addition, research how other communities approach this problem.  Write a letter to the mayor or city council in your community voicing your concerns and </w:t>
      </w:r>
      <w:r w:rsidR="00CF1EC1" w:rsidRPr="004812B8">
        <w:rPr>
          <w:rFonts w:cs="Calibri"/>
          <w:sz w:val="24"/>
          <w:szCs w:val="24"/>
        </w:rPr>
        <w:t xml:space="preserve">present one or more real world </w:t>
      </w:r>
      <w:r w:rsidR="0058082A" w:rsidRPr="004812B8">
        <w:rPr>
          <w:rFonts w:cs="Calibri"/>
          <w:sz w:val="24"/>
          <w:szCs w:val="24"/>
        </w:rPr>
        <w:t>solutions to this dilemma, citing your research.</w:t>
      </w:r>
    </w:p>
    <w:p w:rsidR="00911705" w:rsidRPr="004812B8" w:rsidRDefault="00911705" w:rsidP="00911705">
      <w:pPr>
        <w:pStyle w:val="MediumGrid1-Accent21"/>
        <w:numPr>
          <w:ilvl w:val="0"/>
          <w:numId w:val="6"/>
        </w:numPr>
        <w:spacing w:after="0" w:line="360" w:lineRule="auto"/>
        <w:rPr>
          <w:rFonts w:cs="Calibri"/>
          <w:i/>
          <w:sz w:val="24"/>
          <w:szCs w:val="24"/>
        </w:rPr>
      </w:pPr>
      <w:r w:rsidRPr="004812B8">
        <w:rPr>
          <w:rFonts w:cs="Calibri"/>
          <w:sz w:val="24"/>
          <w:szCs w:val="24"/>
        </w:rPr>
        <w:t>Write a personal essay</w:t>
      </w:r>
      <w:r w:rsidRPr="004812B8">
        <w:rPr>
          <w:rFonts w:cs="Calibri"/>
          <w:i/>
          <w:sz w:val="24"/>
          <w:szCs w:val="24"/>
        </w:rPr>
        <w:t xml:space="preserve"> </w:t>
      </w:r>
      <w:r w:rsidR="00B3445A" w:rsidRPr="004812B8">
        <w:rPr>
          <w:sz w:val="24"/>
        </w:rPr>
        <w:t xml:space="preserve">defining what “treasure” means to you, and describe a treasure that has been passed on to you.  </w:t>
      </w:r>
      <w:r w:rsidRPr="004812B8">
        <w:rPr>
          <w:rFonts w:cs="Calibri"/>
          <w:sz w:val="24"/>
          <w:szCs w:val="24"/>
        </w:rPr>
        <w:t>What made it valuable to the giver? What makes it valuable to you? What have you learned from it?</w:t>
      </w:r>
      <w:r w:rsidRPr="004812B8">
        <w:rPr>
          <w:rFonts w:cs="Calibri"/>
          <w:i/>
          <w:sz w:val="24"/>
          <w:szCs w:val="24"/>
        </w:rPr>
        <w:t xml:space="preserve">  </w:t>
      </w:r>
    </w:p>
    <w:p w:rsidR="004812B8" w:rsidRDefault="004812B8" w:rsidP="00911705">
      <w:pPr>
        <w:spacing w:after="0" w:line="360" w:lineRule="auto"/>
        <w:rPr>
          <w:sz w:val="32"/>
          <w:szCs w:val="28"/>
          <w:u w:val="single"/>
        </w:rPr>
      </w:pPr>
    </w:p>
    <w:p w:rsidR="00911705" w:rsidRDefault="00911705" w:rsidP="009B1D51">
      <w:pPr>
        <w:spacing w:after="0" w:line="360" w:lineRule="auto"/>
        <w:contextualSpacing/>
        <w:rPr>
          <w:sz w:val="32"/>
          <w:szCs w:val="28"/>
          <w:u w:val="single"/>
        </w:rPr>
      </w:pPr>
      <w:r w:rsidRPr="008B57DE">
        <w:rPr>
          <w:sz w:val="32"/>
          <w:szCs w:val="28"/>
          <w:u w:val="single"/>
        </w:rPr>
        <w:t>Note to Teacher</w:t>
      </w:r>
    </w:p>
    <w:p w:rsidR="00911705" w:rsidRPr="004812B8" w:rsidRDefault="00911705" w:rsidP="009B1D51">
      <w:pPr>
        <w:pStyle w:val="MediumGrid1-Accent21"/>
        <w:numPr>
          <w:ilvl w:val="0"/>
          <w:numId w:val="6"/>
        </w:numPr>
        <w:spacing w:after="0" w:line="360" w:lineRule="auto"/>
        <w:rPr>
          <w:rFonts w:cs="Calibri"/>
          <w:sz w:val="24"/>
          <w:szCs w:val="24"/>
        </w:rPr>
      </w:pPr>
      <w:r w:rsidRPr="004812B8">
        <w:rPr>
          <w:rFonts w:cs="Calibri"/>
          <w:sz w:val="24"/>
          <w:szCs w:val="24"/>
        </w:rPr>
        <w:t>During the second read, use this opportunity to teach vocabulary “Words that require less time to learn” and fall under “Meanings needs to be provided”.</w:t>
      </w:r>
    </w:p>
    <w:p w:rsidR="00911705" w:rsidRPr="004812B8" w:rsidRDefault="00911705" w:rsidP="009B1D51">
      <w:pPr>
        <w:pStyle w:val="MediumGrid1-Accent21"/>
        <w:numPr>
          <w:ilvl w:val="0"/>
          <w:numId w:val="6"/>
        </w:numPr>
        <w:spacing w:after="0" w:line="360" w:lineRule="auto"/>
        <w:rPr>
          <w:rFonts w:cs="Calibri"/>
          <w:sz w:val="24"/>
        </w:rPr>
      </w:pPr>
      <w:r w:rsidRPr="004812B8">
        <w:rPr>
          <w:rFonts w:cs="Calibri"/>
          <w:sz w:val="24"/>
          <w:szCs w:val="24"/>
        </w:rPr>
        <w:t>Urban Vocabulary: The selection takes place in the Harlem section of New York City. You may wish to clarify with students terms related to urban living that appear in the story</w:t>
      </w:r>
      <w:r w:rsidR="00614899" w:rsidRPr="004812B8">
        <w:rPr>
          <w:rFonts w:cs="Calibri"/>
          <w:sz w:val="24"/>
          <w:szCs w:val="24"/>
        </w:rPr>
        <w:t>, depending on your student population.</w:t>
      </w:r>
    </w:p>
    <w:p w:rsidR="00911705" w:rsidRPr="004812B8" w:rsidRDefault="00911705" w:rsidP="009B1D51">
      <w:pPr>
        <w:spacing w:after="0" w:line="360" w:lineRule="auto"/>
        <w:ind w:firstLine="720"/>
        <w:contextualSpacing/>
        <w:rPr>
          <w:sz w:val="24"/>
        </w:rPr>
      </w:pPr>
      <w:r w:rsidRPr="004812B8">
        <w:rPr>
          <w:sz w:val="24"/>
        </w:rPr>
        <w:t>Harlem</w:t>
      </w:r>
    </w:p>
    <w:p w:rsidR="00911705" w:rsidRPr="004812B8" w:rsidRDefault="00911705" w:rsidP="009B1D51">
      <w:pPr>
        <w:spacing w:after="0" w:line="360" w:lineRule="auto"/>
        <w:ind w:left="720"/>
        <w:contextualSpacing/>
        <w:rPr>
          <w:sz w:val="24"/>
        </w:rPr>
      </w:pPr>
      <w:r w:rsidRPr="004812B8">
        <w:rPr>
          <w:sz w:val="24"/>
        </w:rPr>
        <w:t>A section in the northern part of Manhattan in New York City.   Harlem is a primarily African American community that was</w:t>
      </w:r>
      <w:r w:rsidR="004812B8">
        <w:rPr>
          <w:sz w:val="24"/>
        </w:rPr>
        <w:t xml:space="preserve"> </w:t>
      </w:r>
      <w:r w:rsidRPr="004812B8">
        <w:rPr>
          <w:sz w:val="24"/>
        </w:rPr>
        <w:t>the center of an important cultural scene in the 1920s but had become run-down in many parts by the time of the story.</w:t>
      </w:r>
    </w:p>
    <w:p w:rsidR="00911705" w:rsidRPr="004812B8" w:rsidRDefault="00911705" w:rsidP="009B1D51">
      <w:pPr>
        <w:spacing w:after="0" w:line="360" w:lineRule="auto"/>
        <w:contextualSpacing/>
        <w:rPr>
          <w:sz w:val="24"/>
        </w:rPr>
      </w:pPr>
    </w:p>
    <w:p w:rsidR="00911705" w:rsidRPr="004812B8" w:rsidRDefault="00911705" w:rsidP="009B1D51">
      <w:pPr>
        <w:spacing w:after="0" w:line="360" w:lineRule="auto"/>
        <w:ind w:firstLine="720"/>
        <w:contextualSpacing/>
        <w:rPr>
          <w:sz w:val="24"/>
        </w:rPr>
      </w:pPr>
      <w:r w:rsidRPr="004812B8">
        <w:rPr>
          <w:sz w:val="24"/>
        </w:rPr>
        <w:t xml:space="preserve">tenement </w:t>
      </w:r>
    </w:p>
    <w:p w:rsidR="00911705" w:rsidRPr="004812B8" w:rsidRDefault="00911705" w:rsidP="009B1D51">
      <w:pPr>
        <w:spacing w:after="0" w:line="360" w:lineRule="auto"/>
        <w:ind w:left="720"/>
        <w:contextualSpacing/>
        <w:rPr>
          <w:sz w:val="24"/>
        </w:rPr>
      </w:pPr>
      <w:r w:rsidRPr="004812B8">
        <w:rPr>
          <w:sz w:val="24"/>
        </w:rPr>
        <w:t>A building divided into small apartments. In New York City, many tenement neighborhoods became slums due to overcrowding and</w:t>
      </w:r>
      <w:r w:rsidR="004812B8">
        <w:rPr>
          <w:sz w:val="24"/>
        </w:rPr>
        <w:t xml:space="preserve"> </w:t>
      </w:r>
      <w:r w:rsidRPr="004812B8">
        <w:rPr>
          <w:sz w:val="24"/>
        </w:rPr>
        <w:t>poor economic conditions.</w:t>
      </w:r>
    </w:p>
    <w:p w:rsidR="00911705" w:rsidRPr="004812B8" w:rsidRDefault="00911705" w:rsidP="009B1D51">
      <w:pPr>
        <w:spacing w:after="0" w:line="360" w:lineRule="auto"/>
        <w:contextualSpacing/>
        <w:rPr>
          <w:sz w:val="24"/>
        </w:rPr>
      </w:pPr>
    </w:p>
    <w:p w:rsidR="00911705" w:rsidRPr="004812B8" w:rsidRDefault="00911705" w:rsidP="009B1D51">
      <w:pPr>
        <w:spacing w:after="0" w:line="360" w:lineRule="auto"/>
        <w:ind w:firstLine="720"/>
        <w:contextualSpacing/>
        <w:rPr>
          <w:sz w:val="24"/>
        </w:rPr>
      </w:pPr>
      <w:r w:rsidRPr="004812B8">
        <w:rPr>
          <w:sz w:val="24"/>
        </w:rPr>
        <w:t>graffiti</w:t>
      </w:r>
    </w:p>
    <w:p w:rsidR="00911705" w:rsidRPr="004812B8" w:rsidRDefault="00911705" w:rsidP="009B1D51">
      <w:pPr>
        <w:spacing w:after="0" w:line="360" w:lineRule="auto"/>
        <w:ind w:left="720"/>
        <w:contextualSpacing/>
        <w:rPr>
          <w:sz w:val="24"/>
        </w:rPr>
      </w:pPr>
      <w:r w:rsidRPr="004812B8">
        <w:rPr>
          <w:sz w:val="24"/>
        </w:rPr>
        <w:t>Signatures, slogans, or sketches drawn with spray paint on public spaces, such as the sides of buildings or of buses with subway cars</w:t>
      </w:r>
    </w:p>
    <w:p w:rsidR="00911705" w:rsidRPr="004812B8" w:rsidRDefault="00911705" w:rsidP="009B1D51">
      <w:pPr>
        <w:spacing w:after="0" w:line="360" w:lineRule="auto"/>
        <w:contextualSpacing/>
        <w:rPr>
          <w:sz w:val="24"/>
        </w:rPr>
      </w:pPr>
    </w:p>
    <w:p w:rsidR="00911705" w:rsidRPr="004812B8" w:rsidRDefault="00911705" w:rsidP="009B1D51">
      <w:pPr>
        <w:spacing w:after="0" w:line="360" w:lineRule="auto"/>
        <w:ind w:firstLine="720"/>
        <w:contextualSpacing/>
        <w:rPr>
          <w:sz w:val="24"/>
        </w:rPr>
      </w:pPr>
      <w:r w:rsidRPr="004812B8">
        <w:rPr>
          <w:sz w:val="24"/>
        </w:rPr>
        <w:t>neon</w:t>
      </w:r>
    </w:p>
    <w:p w:rsidR="00911705" w:rsidRPr="004812B8" w:rsidRDefault="00911705" w:rsidP="009B1D51">
      <w:pPr>
        <w:spacing w:after="0" w:line="360" w:lineRule="auto"/>
        <w:ind w:firstLine="720"/>
        <w:contextualSpacing/>
        <w:rPr>
          <w:sz w:val="24"/>
        </w:rPr>
      </w:pPr>
      <w:r w:rsidRPr="004812B8">
        <w:rPr>
          <w:sz w:val="24"/>
        </w:rPr>
        <w:t>A gas placed inside electric signs to make them light up in bright colors.</w:t>
      </w:r>
    </w:p>
    <w:p w:rsidR="00911705" w:rsidRPr="004812B8" w:rsidRDefault="00911705" w:rsidP="009B1D51">
      <w:pPr>
        <w:spacing w:after="0" w:line="360" w:lineRule="auto"/>
        <w:contextualSpacing/>
        <w:rPr>
          <w:sz w:val="24"/>
        </w:rPr>
      </w:pPr>
    </w:p>
    <w:p w:rsidR="00911705" w:rsidRPr="004812B8" w:rsidRDefault="00911705" w:rsidP="009B1D51">
      <w:pPr>
        <w:spacing w:after="0" w:line="360" w:lineRule="auto"/>
        <w:ind w:firstLine="720"/>
        <w:contextualSpacing/>
        <w:rPr>
          <w:sz w:val="24"/>
        </w:rPr>
      </w:pPr>
      <w:r w:rsidRPr="004812B8">
        <w:rPr>
          <w:sz w:val="24"/>
        </w:rPr>
        <w:t>bodega</w:t>
      </w:r>
    </w:p>
    <w:p w:rsidR="00423E78" w:rsidRDefault="00911705" w:rsidP="009B1D51">
      <w:pPr>
        <w:spacing w:after="0" w:line="360" w:lineRule="auto"/>
        <w:ind w:firstLine="720"/>
        <w:contextualSpacing/>
        <w:rPr>
          <w:sz w:val="24"/>
        </w:rPr>
      </w:pPr>
      <w:r w:rsidRPr="004812B8">
        <w:rPr>
          <w:sz w:val="24"/>
        </w:rPr>
        <w:t>A small grocery story in a Latino neighborhood</w:t>
      </w:r>
    </w:p>
    <w:p w:rsidR="00423E78" w:rsidRDefault="00423E78" w:rsidP="00423E78">
      <w:pPr>
        <w:spacing w:after="0" w:line="360" w:lineRule="auto"/>
        <w:contextualSpacing/>
        <w:rPr>
          <w:sz w:val="24"/>
        </w:rPr>
      </w:pPr>
    </w:p>
    <w:p w:rsidR="00423E78" w:rsidRDefault="00423E78" w:rsidP="00423E78">
      <w:pPr>
        <w:spacing w:after="0" w:line="360" w:lineRule="auto"/>
        <w:contextualSpacing/>
        <w:rPr>
          <w:sz w:val="24"/>
        </w:rPr>
      </w:pPr>
    </w:p>
    <w:p w:rsidR="00423E78" w:rsidRDefault="00423E78" w:rsidP="00423E78">
      <w:pPr>
        <w:spacing w:after="0" w:line="360" w:lineRule="auto"/>
        <w:contextualSpacing/>
        <w:rPr>
          <w:sz w:val="24"/>
        </w:rPr>
      </w:pPr>
    </w:p>
    <w:p w:rsidR="00423E78" w:rsidRDefault="00423E78" w:rsidP="00423E78">
      <w:pPr>
        <w:spacing w:after="0" w:line="360" w:lineRule="auto"/>
        <w:contextualSpacing/>
        <w:rPr>
          <w:sz w:val="24"/>
        </w:rPr>
      </w:pPr>
    </w:p>
    <w:p w:rsidR="00423E78" w:rsidRDefault="00423E78" w:rsidP="00423E78">
      <w:pPr>
        <w:spacing w:after="0" w:line="360" w:lineRule="auto"/>
        <w:contextualSpacing/>
        <w:rPr>
          <w:sz w:val="24"/>
        </w:rPr>
      </w:pPr>
    </w:p>
    <w:p w:rsidR="00423E78" w:rsidRDefault="00423E78" w:rsidP="00423E78">
      <w:pPr>
        <w:spacing w:after="0" w:line="360" w:lineRule="auto"/>
        <w:contextualSpacing/>
        <w:rPr>
          <w:sz w:val="24"/>
        </w:rPr>
      </w:pPr>
    </w:p>
    <w:p w:rsidR="00423E78" w:rsidRDefault="00423E78" w:rsidP="00423E78">
      <w:pPr>
        <w:spacing w:after="0" w:line="360" w:lineRule="auto"/>
        <w:contextualSpacing/>
        <w:rPr>
          <w:sz w:val="24"/>
        </w:rPr>
      </w:pPr>
    </w:p>
    <w:p w:rsidR="00423E78" w:rsidRDefault="00423E78" w:rsidP="00423E78">
      <w:pPr>
        <w:spacing w:after="0" w:line="360" w:lineRule="auto"/>
        <w:contextualSpacing/>
        <w:rPr>
          <w:sz w:val="24"/>
        </w:rPr>
        <w:sectPr w:rsidR="00423E78">
          <w:headerReference w:type="default" r:id="rId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9029D6" w:rsidRDefault="009029D6" w:rsidP="009029D6">
      <w:pPr>
        <w:jc w:val="center"/>
        <w:rPr>
          <w:rFonts w:cstheme="minorHAnsi"/>
          <w:sz w:val="36"/>
          <w:szCs w:val="36"/>
        </w:rPr>
      </w:pPr>
      <w:r>
        <w:rPr>
          <w:rFonts w:cstheme="minorHAnsi"/>
          <w:sz w:val="36"/>
          <w:szCs w:val="36"/>
        </w:rPr>
        <w:lastRenderedPageBreak/>
        <w:t>Supports for English Language Learners (ELLs) to use with Anthology Alignment Lessons</w:t>
      </w:r>
    </w:p>
    <w:p w:rsidR="009029D6" w:rsidRDefault="009029D6" w:rsidP="009029D6">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9029D6" w:rsidRDefault="009029D6" w:rsidP="009029D6">
      <w:pPr>
        <w:rPr>
          <w:rFonts w:cstheme="minorHAnsi"/>
          <w:b/>
          <w:sz w:val="28"/>
          <w:szCs w:val="28"/>
        </w:rPr>
      </w:pPr>
      <w:r>
        <w:rPr>
          <w:rFonts w:cstheme="minorHAnsi"/>
          <w:b/>
          <w:sz w:val="28"/>
          <w:szCs w:val="28"/>
        </w:rPr>
        <w:t xml:space="preserve">Before reading:  </w:t>
      </w:r>
    </w:p>
    <w:p w:rsidR="009029D6" w:rsidRDefault="009029D6" w:rsidP="009029D6">
      <w:pPr>
        <w:pStyle w:val="ListParagraph"/>
        <w:numPr>
          <w:ilvl w:val="0"/>
          <w:numId w:val="20"/>
        </w:numPr>
        <w:spacing w:after="160" w:line="254" w:lineRule="auto"/>
        <w:rPr>
          <w:rFonts w:cstheme="minorHAnsi"/>
        </w:rPr>
      </w:pPr>
      <w:r>
        <w:rPr>
          <w:rFonts w:cstheme="minorHAnsi"/>
        </w:rPr>
        <w:t xml:space="preserve">Read passages,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9029D6" w:rsidRDefault="009029D6" w:rsidP="009029D6">
      <w:pPr>
        <w:pStyle w:val="ListParagraph"/>
        <w:rPr>
          <w:rFonts w:cstheme="minorHAnsi"/>
        </w:rPr>
      </w:pPr>
    </w:p>
    <w:p w:rsidR="009029D6" w:rsidRDefault="009029D6" w:rsidP="009029D6">
      <w:pPr>
        <w:pStyle w:val="ListParagraph"/>
        <w:numPr>
          <w:ilvl w:val="0"/>
          <w:numId w:val="20"/>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9029D6" w:rsidRDefault="009029D6" w:rsidP="009029D6">
      <w:pPr>
        <w:pStyle w:val="ListParagraph"/>
        <w:rPr>
          <w:rFonts w:cstheme="minorHAnsi"/>
        </w:rPr>
      </w:pPr>
    </w:p>
    <w:p w:rsidR="009029D6" w:rsidRDefault="009029D6" w:rsidP="009029D6">
      <w:pPr>
        <w:pStyle w:val="ListParagraph"/>
        <w:rPr>
          <w:rFonts w:cstheme="minorHAnsi"/>
        </w:rPr>
      </w:pPr>
      <w:r>
        <w:rPr>
          <w:rFonts w:cstheme="minorHAnsi"/>
          <w:b/>
        </w:rPr>
        <w:t>Examples of Activities:</w:t>
      </w:r>
      <w:r>
        <w:rPr>
          <w:rFonts w:cstheme="minorHAnsi"/>
        </w:rPr>
        <w:t xml:space="preserve"> </w:t>
      </w:r>
    </w:p>
    <w:p w:rsidR="009029D6" w:rsidRDefault="009029D6" w:rsidP="009029D6">
      <w:pPr>
        <w:pStyle w:val="ListParagraph"/>
        <w:numPr>
          <w:ilvl w:val="0"/>
          <w:numId w:val="21"/>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rsidR="009029D6" w:rsidRDefault="009029D6" w:rsidP="009029D6">
      <w:pPr>
        <w:pStyle w:val="ListParagraph"/>
        <w:numPr>
          <w:ilvl w:val="0"/>
          <w:numId w:val="21"/>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9029D6" w:rsidRDefault="009029D6" w:rsidP="009029D6">
      <w:pPr>
        <w:pStyle w:val="ListParagraph"/>
        <w:numPr>
          <w:ilvl w:val="0"/>
          <w:numId w:val="21"/>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9029D6" w:rsidRDefault="009029D6" w:rsidP="009029D6">
      <w:pPr>
        <w:pStyle w:val="ListParagraph"/>
        <w:numPr>
          <w:ilvl w:val="0"/>
          <w:numId w:val="21"/>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9029D6" w:rsidRDefault="009029D6" w:rsidP="009029D6">
      <w:pPr>
        <w:pStyle w:val="ListParagraph"/>
        <w:numPr>
          <w:ilvl w:val="0"/>
          <w:numId w:val="21"/>
        </w:numPr>
        <w:spacing w:after="160" w:line="254" w:lineRule="auto"/>
        <w:rPr>
          <w:rFonts w:cstheme="minorHAnsi"/>
        </w:rPr>
      </w:pPr>
      <w:r>
        <w:rPr>
          <w:rFonts w:cstheme="minorHAnsi"/>
        </w:rPr>
        <w:t>Create pictures using the word. These can even be added to your word wall!</w:t>
      </w:r>
    </w:p>
    <w:p w:rsidR="009029D6" w:rsidRDefault="009029D6" w:rsidP="009029D6">
      <w:pPr>
        <w:pStyle w:val="ListParagraph"/>
        <w:numPr>
          <w:ilvl w:val="0"/>
          <w:numId w:val="21"/>
        </w:numPr>
        <w:spacing w:after="160" w:line="254" w:lineRule="auto"/>
        <w:rPr>
          <w:rFonts w:cstheme="minorHAnsi"/>
        </w:rPr>
      </w:pPr>
      <w:r>
        <w:rPr>
          <w:rFonts w:cstheme="minorHAnsi"/>
        </w:rPr>
        <w:t xml:space="preserve">Create lists of synonyms and antonyms for the word. </w:t>
      </w:r>
    </w:p>
    <w:p w:rsidR="009029D6" w:rsidRDefault="009029D6" w:rsidP="009029D6">
      <w:pPr>
        <w:pStyle w:val="ListParagraph"/>
        <w:numPr>
          <w:ilvl w:val="0"/>
          <w:numId w:val="21"/>
        </w:numPr>
        <w:spacing w:after="160" w:line="254" w:lineRule="auto"/>
        <w:rPr>
          <w:rFonts w:cstheme="minorHAnsi"/>
        </w:rPr>
      </w:pPr>
      <w:bookmarkStart w:id="1" w:name="_Hlk525125549"/>
      <w:r>
        <w:rPr>
          <w:rFonts w:cstheme="minorHAnsi"/>
        </w:rPr>
        <w:lastRenderedPageBreak/>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p>
    <w:bookmarkEnd w:id="1"/>
    <w:p w:rsidR="009029D6" w:rsidRDefault="009029D6" w:rsidP="009029D6">
      <w:pPr>
        <w:pStyle w:val="ListParagraph"/>
        <w:ind w:left="360"/>
        <w:rPr>
          <w:rFonts w:cstheme="minorHAnsi"/>
        </w:rPr>
      </w:pPr>
    </w:p>
    <w:bookmarkEnd w:id="0"/>
    <w:p w:rsidR="009029D6" w:rsidRDefault="009029D6" w:rsidP="009029D6">
      <w:pPr>
        <w:pStyle w:val="ListParagraph"/>
        <w:numPr>
          <w:ilvl w:val="0"/>
          <w:numId w:val="22"/>
        </w:numPr>
        <w:spacing w:after="160" w:line="254" w:lineRule="auto"/>
        <w:ind w:left="360"/>
        <w:rPr>
          <w:rFonts w:cstheme="minorHAnsi"/>
        </w:rPr>
      </w:pPr>
      <w:r>
        <w:rPr>
          <w:rFonts w:cstheme="minorHAnsi"/>
        </w:rPr>
        <w:t xml:space="preserve">Use graphic organizers to help introduce content. </w:t>
      </w:r>
    </w:p>
    <w:p w:rsidR="009029D6" w:rsidRDefault="009029D6" w:rsidP="009029D6">
      <w:pPr>
        <w:pStyle w:val="ListParagraph"/>
        <w:rPr>
          <w:rFonts w:cstheme="minorHAnsi"/>
          <w:b/>
        </w:rPr>
      </w:pPr>
    </w:p>
    <w:p w:rsidR="009029D6" w:rsidRDefault="009029D6" w:rsidP="009029D6">
      <w:pPr>
        <w:pStyle w:val="ListParagraph"/>
        <w:rPr>
          <w:rFonts w:cstheme="minorHAnsi"/>
          <w:b/>
        </w:rPr>
      </w:pPr>
    </w:p>
    <w:p w:rsidR="009029D6" w:rsidRDefault="009029D6" w:rsidP="009029D6">
      <w:pPr>
        <w:pStyle w:val="ListParagraph"/>
        <w:rPr>
          <w:rFonts w:cstheme="minorHAnsi"/>
          <w:b/>
        </w:rPr>
      </w:pPr>
      <w:r>
        <w:rPr>
          <w:rFonts w:cstheme="minorHAnsi"/>
          <w:b/>
        </w:rPr>
        <w:t xml:space="preserve">Examples of Activities:  </w:t>
      </w:r>
    </w:p>
    <w:p w:rsidR="009029D6" w:rsidRDefault="009029D6" w:rsidP="009029D6">
      <w:pPr>
        <w:pStyle w:val="ListParagraph"/>
        <w:numPr>
          <w:ilvl w:val="0"/>
          <w:numId w:val="23"/>
        </w:numPr>
        <w:spacing w:after="160" w:line="254" w:lineRule="auto"/>
        <w:rPr>
          <w:rFonts w:cstheme="minorHAnsi"/>
          <w:b/>
        </w:rPr>
      </w:pPr>
      <w:r>
        <w:rPr>
          <w:rFonts w:cstheme="minorHAnsi"/>
        </w:rPr>
        <w:t xml:space="preserve">Complete a </w:t>
      </w:r>
      <w:hyperlink r:id="rId12" w:history="1">
        <w:r>
          <w:rPr>
            <w:rStyle w:val="Hyperlink"/>
            <w:rFonts w:cstheme="minorHAnsi"/>
          </w:rPr>
          <w:t>Know, Want to Learn, Learned (KWL) graphic organizer</w:t>
        </w:r>
      </w:hyperlink>
      <w:r>
        <w:rPr>
          <w:rFonts w:cstheme="minorHAnsi"/>
        </w:rPr>
        <w:t xml:space="preserve"> about the text. </w:t>
      </w:r>
    </w:p>
    <w:p w:rsidR="009029D6" w:rsidRDefault="009029D6" w:rsidP="009029D6">
      <w:pPr>
        <w:pStyle w:val="ListParagraph"/>
        <w:numPr>
          <w:ilvl w:val="0"/>
          <w:numId w:val="23"/>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9029D6" w:rsidRDefault="009029D6" w:rsidP="009029D6">
      <w:pPr>
        <w:pStyle w:val="ListParagraph"/>
        <w:numPr>
          <w:ilvl w:val="0"/>
          <w:numId w:val="23"/>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9029D6" w:rsidRDefault="009029D6" w:rsidP="009029D6">
      <w:pPr>
        <w:pStyle w:val="ListParagraph"/>
        <w:rPr>
          <w:rFonts w:cstheme="minorHAnsi"/>
        </w:rPr>
      </w:pPr>
    </w:p>
    <w:p w:rsidR="009029D6" w:rsidRDefault="009029D6" w:rsidP="009029D6">
      <w:pPr>
        <w:rPr>
          <w:rFonts w:cstheme="minorHAnsi"/>
          <w:b/>
          <w:sz w:val="28"/>
          <w:szCs w:val="28"/>
        </w:rPr>
      </w:pPr>
      <w:r>
        <w:rPr>
          <w:rFonts w:cstheme="minorHAnsi"/>
          <w:b/>
          <w:sz w:val="28"/>
          <w:szCs w:val="28"/>
        </w:rPr>
        <w:t xml:space="preserve">During reading:  </w:t>
      </w:r>
    </w:p>
    <w:p w:rsidR="009029D6" w:rsidRDefault="009029D6" w:rsidP="009029D6">
      <w:pPr>
        <w:pStyle w:val="ListParagraph"/>
        <w:numPr>
          <w:ilvl w:val="0"/>
          <w:numId w:val="24"/>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9029D6" w:rsidRDefault="009029D6" w:rsidP="009029D6">
      <w:pPr>
        <w:pStyle w:val="ListParagraph"/>
        <w:rPr>
          <w:rFonts w:cstheme="minorHAnsi"/>
        </w:rPr>
      </w:pPr>
    </w:p>
    <w:p w:rsidR="009029D6" w:rsidRDefault="009029D6" w:rsidP="009029D6">
      <w:pPr>
        <w:pStyle w:val="ListParagraph"/>
        <w:numPr>
          <w:ilvl w:val="0"/>
          <w:numId w:val="24"/>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9029D6" w:rsidRDefault="009029D6" w:rsidP="009029D6">
      <w:pPr>
        <w:pStyle w:val="ListParagraph"/>
        <w:rPr>
          <w:rFonts w:cstheme="minorHAnsi"/>
        </w:rPr>
      </w:pPr>
    </w:p>
    <w:p w:rsidR="009029D6" w:rsidRDefault="009029D6" w:rsidP="009029D6">
      <w:pPr>
        <w:pStyle w:val="ListParagraph"/>
        <w:numPr>
          <w:ilvl w:val="0"/>
          <w:numId w:val="24"/>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3" w:history="1">
        <w:r>
          <w:rPr>
            <w:rStyle w:val="Hyperlink"/>
            <w:rFonts w:cstheme="minorHAnsi"/>
          </w:rPr>
          <w:t>here</w:t>
        </w:r>
      </w:hyperlink>
      <w:r>
        <w:rPr>
          <w:rFonts w:cstheme="minorHAnsi"/>
        </w:rPr>
        <w:t>.</w:t>
      </w:r>
    </w:p>
    <w:bookmarkEnd w:id="4"/>
    <w:p w:rsidR="009029D6" w:rsidRDefault="009029D6" w:rsidP="009029D6">
      <w:pPr>
        <w:pStyle w:val="ListParagraph"/>
        <w:rPr>
          <w:rFonts w:cstheme="minorHAnsi"/>
        </w:rPr>
      </w:pPr>
    </w:p>
    <w:p w:rsidR="009029D6" w:rsidRDefault="009029D6" w:rsidP="009029D6">
      <w:pPr>
        <w:pStyle w:val="ListParagraph"/>
        <w:numPr>
          <w:ilvl w:val="0"/>
          <w:numId w:val="24"/>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bookmarkStart w:id="5" w:name="_GoBack"/>
      <w:bookmarkEnd w:id="5"/>
    </w:p>
    <w:p w:rsidR="009029D6" w:rsidRDefault="009029D6" w:rsidP="009029D6">
      <w:pPr>
        <w:pStyle w:val="ListParagraph"/>
        <w:rPr>
          <w:rFonts w:cstheme="minorHAnsi"/>
        </w:rPr>
      </w:pPr>
    </w:p>
    <w:p w:rsidR="009029D6" w:rsidRDefault="009029D6" w:rsidP="009029D6">
      <w:pPr>
        <w:pStyle w:val="ListParagraph"/>
        <w:rPr>
          <w:rFonts w:cstheme="minorHAnsi"/>
          <w:b/>
        </w:rPr>
      </w:pPr>
      <w:r>
        <w:rPr>
          <w:rFonts w:cstheme="minorHAnsi"/>
          <w:b/>
        </w:rPr>
        <w:t xml:space="preserve">Examples of Activities:  </w:t>
      </w:r>
    </w:p>
    <w:p w:rsidR="009029D6" w:rsidRDefault="009029D6" w:rsidP="009029D6">
      <w:pPr>
        <w:pStyle w:val="ListParagraph"/>
        <w:numPr>
          <w:ilvl w:val="0"/>
          <w:numId w:val="25"/>
        </w:numPr>
        <w:spacing w:after="160" w:line="254" w:lineRule="auto"/>
        <w:rPr>
          <w:rFonts w:cstheme="minorHAnsi"/>
        </w:rPr>
      </w:pPr>
      <w:r>
        <w:rPr>
          <w:rFonts w:cstheme="minorHAnsi"/>
        </w:rPr>
        <w:t xml:space="preserve">Have students include the example from the text in a student-created glossary. </w:t>
      </w:r>
    </w:p>
    <w:p w:rsidR="009029D6" w:rsidRDefault="009029D6" w:rsidP="009029D6">
      <w:pPr>
        <w:pStyle w:val="ListParagraph"/>
        <w:numPr>
          <w:ilvl w:val="0"/>
          <w:numId w:val="25"/>
        </w:numPr>
        <w:spacing w:after="160" w:line="254" w:lineRule="auto"/>
        <w:rPr>
          <w:rFonts w:cstheme="minorHAnsi"/>
        </w:rPr>
      </w:pPr>
      <w:r>
        <w:rPr>
          <w:rFonts w:cstheme="minorHAnsi"/>
        </w:rPr>
        <w:t xml:space="preserve">Create pictures that represent how the word was used in the passage.  </w:t>
      </w:r>
    </w:p>
    <w:p w:rsidR="009029D6" w:rsidRDefault="009029D6" w:rsidP="009029D6">
      <w:pPr>
        <w:pStyle w:val="ListParagraph"/>
        <w:numPr>
          <w:ilvl w:val="0"/>
          <w:numId w:val="25"/>
        </w:numPr>
        <w:spacing w:after="160" w:line="254" w:lineRule="auto"/>
        <w:rPr>
          <w:rFonts w:cstheme="minorHAnsi"/>
        </w:rPr>
      </w:pPr>
      <w:r>
        <w:rPr>
          <w:rFonts w:cstheme="minorHAnsi"/>
        </w:rPr>
        <w:t xml:space="preserve">Create sentences using the word in the way it was used in the passage.  </w:t>
      </w:r>
    </w:p>
    <w:p w:rsidR="009029D6" w:rsidRDefault="009029D6" w:rsidP="009029D6">
      <w:pPr>
        <w:pStyle w:val="ListParagraph"/>
        <w:numPr>
          <w:ilvl w:val="0"/>
          <w:numId w:val="25"/>
        </w:numPr>
        <w:spacing w:after="160" w:line="254" w:lineRule="auto"/>
        <w:rPr>
          <w:rFonts w:cstheme="minorHAnsi"/>
        </w:rPr>
      </w:pPr>
      <w:r>
        <w:rPr>
          <w:rFonts w:cstheme="minorHAnsi"/>
        </w:rPr>
        <w:t xml:space="preserve">Have students discuss the author’s word choice.  </w:t>
      </w:r>
    </w:p>
    <w:p w:rsidR="009029D6" w:rsidRDefault="009029D6" w:rsidP="009029D6">
      <w:pPr>
        <w:pStyle w:val="ListParagraph"/>
        <w:numPr>
          <w:ilvl w:val="0"/>
          <w:numId w:val="26"/>
        </w:numPr>
        <w:spacing w:after="0" w:line="254" w:lineRule="auto"/>
        <w:rPr>
          <w:rFonts w:cstheme="minorHAnsi"/>
        </w:rPr>
      </w:pPr>
      <w:r>
        <w:rPr>
          <w:rFonts w:cstheme="minorHAnsi"/>
        </w:rPr>
        <w:t xml:space="preserve">Examine important sentences in the text that contribute to the overall meaning of the text.  </w:t>
      </w:r>
    </w:p>
    <w:p w:rsidR="009029D6" w:rsidRDefault="009029D6" w:rsidP="009029D6">
      <w:pPr>
        <w:pStyle w:val="ListParagraph"/>
        <w:spacing w:after="0"/>
        <w:ind w:left="1440"/>
        <w:rPr>
          <w:rFonts w:cstheme="minorHAnsi"/>
        </w:rPr>
      </w:pPr>
    </w:p>
    <w:p w:rsidR="009029D6" w:rsidRDefault="009029D6" w:rsidP="009029D6">
      <w:pPr>
        <w:pStyle w:val="ListParagraph"/>
        <w:numPr>
          <w:ilvl w:val="0"/>
          <w:numId w:val="27"/>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9029D6" w:rsidRDefault="009029D6" w:rsidP="009029D6">
      <w:pPr>
        <w:pStyle w:val="ListParagraph"/>
        <w:rPr>
          <w:rFonts w:cstheme="minorHAnsi"/>
          <w:b/>
        </w:rPr>
      </w:pPr>
    </w:p>
    <w:p w:rsidR="009029D6" w:rsidRDefault="009029D6" w:rsidP="009029D6">
      <w:pPr>
        <w:pStyle w:val="ListParagraph"/>
        <w:numPr>
          <w:ilvl w:val="0"/>
          <w:numId w:val="28"/>
        </w:numPr>
        <w:spacing w:after="160" w:line="254" w:lineRule="auto"/>
        <w:ind w:left="720"/>
        <w:rPr>
          <w:rFonts w:cstheme="minorHAnsi"/>
        </w:rPr>
      </w:pPr>
      <w:r>
        <w:rPr>
          <w:rFonts w:cstheme="minorHAnsi"/>
        </w:rPr>
        <w:t xml:space="preserve">Use graphic organizers to help organize content and thinking.  </w:t>
      </w:r>
    </w:p>
    <w:p w:rsidR="009029D6" w:rsidRDefault="009029D6" w:rsidP="009029D6">
      <w:pPr>
        <w:pStyle w:val="ListParagraph"/>
        <w:ind w:left="0"/>
        <w:rPr>
          <w:rFonts w:cstheme="minorHAnsi"/>
          <w:b/>
        </w:rPr>
      </w:pPr>
    </w:p>
    <w:p w:rsidR="009029D6" w:rsidRDefault="009029D6" w:rsidP="009029D6">
      <w:pPr>
        <w:pStyle w:val="ListParagraph"/>
        <w:rPr>
          <w:rFonts w:cstheme="minorHAnsi"/>
        </w:rPr>
      </w:pPr>
      <w:r>
        <w:rPr>
          <w:rFonts w:cstheme="minorHAnsi"/>
          <w:b/>
        </w:rPr>
        <w:t>Examples of Activities:</w:t>
      </w:r>
      <w:r>
        <w:rPr>
          <w:rFonts w:cstheme="minorHAnsi"/>
        </w:rPr>
        <w:t xml:space="preserve">  </w:t>
      </w:r>
    </w:p>
    <w:p w:rsidR="009029D6" w:rsidRDefault="009029D6" w:rsidP="009029D6">
      <w:pPr>
        <w:pStyle w:val="ListParagraph"/>
        <w:numPr>
          <w:ilvl w:val="0"/>
          <w:numId w:val="29"/>
        </w:numPr>
        <w:spacing w:after="160" w:line="254" w:lineRule="auto"/>
        <w:rPr>
          <w:rFonts w:cstheme="minorHAnsi"/>
        </w:rPr>
      </w:pPr>
      <w:r>
        <w:rPr>
          <w:rFonts w:cstheme="minorHAnsi"/>
        </w:rPr>
        <w:t xml:space="preserve">While reading the text, have students fill in a story map to help summarize what has happened.  </w:t>
      </w:r>
    </w:p>
    <w:p w:rsidR="009029D6" w:rsidRDefault="009029D6" w:rsidP="009029D6">
      <w:pPr>
        <w:pStyle w:val="ListParagraph"/>
        <w:numPr>
          <w:ilvl w:val="0"/>
          <w:numId w:val="29"/>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9029D6" w:rsidRDefault="009029D6" w:rsidP="009029D6">
      <w:pPr>
        <w:pStyle w:val="ListParagraph"/>
        <w:numPr>
          <w:ilvl w:val="0"/>
          <w:numId w:val="29"/>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9029D6" w:rsidRDefault="009029D6" w:rsidP="009029D6">
      <w:pPr>
        <w:pStyle w:val="ListParagraph"/>
        <w:numPr>
          <w:ilvl w:val="0"/>
          <w:numId w:val="29"/>
        </w:numPr>
        <w:spacing w:after="160" w:line="254" w:lineRule="auto"/>
        <w:rPr>
          <w:rFonts w:cstheme="minorHAnsi"/>
          <w:b/>
        </w:rPr>
      </w:pPr>
      <w:r>
        <w:rPr>
          <w:rFonts w:cstheme="minorHAnsi"/>
        </w:rPr>
        <w:t xml:space="preserve">If you had students start a KWL before reading, have them fill in the “L” section as they read the passage. </w:t>
      </w:r>
    </w:p>
    <w:p w:rsidR="009029D6" w:rsidRDefault="009029D6" w:rsidP="009029D6">
      <w:pPr>
        <w:rPr>
          <w:rFonts w:cstheme="minorHAnsi"/>
        </w:rPr>
      </w:pPr>
      <w:r>
        <w:rPr>
          <w:rFonts w:cstheme="minorHAnsi"/>
          <w:b/>
          <w:sz w:val="28"/>
          <w:szCs w:val="28"/>
        </w:rPr>
        <w:t xml:space="preserve">After reading:  </w:t>
      </w:r>
    </w:p>
    <w:p w:rsidR="009029D6" w:rsidRDefault="009029D6" w:rsidP="009029D6">
      <w:pPr>
        <w:pStyle w:val="ListParagraph"/>
        <w:numPr>
          <w:ilvl w:val="0"/>
          <w:numId w:val="28"/>
        </w:numPr>
        <w:spacing w:after="0" w:line="240" w:lineRule="auto"/>
        <w:ind w:left="720"/>
        <w:rPr>
          <w:rFonts w:cstheme="minorHAnsi"/>
          <w:b/>
        </w:rPr>
      </w:pPr>
      <w:r>
        <w:rPr>
          <w:rFonts w:cstheme="minorHAnsi"/>
        </w:rPr>
        <w:t>Reinforce new vocabulary using multiple modalities.</w:t>
      </w:r>
    </w:p>
    <w:p w:rsidR="009029D6" w:rsidRDefault="009029D6" w:rsidP="009029D6">
      <w:pPr>
        <w:pStyle w:val="ListParagraph"/>
        <w:spacing w:after="0" w:line="240" w:lineRule="auto"/>
        <w:rPr>
          <w:rFonts w:cstheme="minorHAnsi"/>
          <w:b/>
        </w:rPr>
      </w:pPr>
      <w:r>
        <w:rPr>
          <w:rFonts w:cstheme="minorHAnsi"/>
          <w:b/>
        </w:rPr>
        <w:t xml:space="preserve">Examples of activities: </w:t>
      </w:r>
    </w:p>
    <w:p w:rsidR="009029D6" w:rsidRDefault="009029D6" w:rsidP="009029D6">
      <w:pPr>
        <w:pStyle w:val="ListParagraph"/>
        <w:numPr>
          <w:ilvl w:val="0"/>
          <w:numId w:val="30"/>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9029D6" w:rsidRDefault="009029D6" w:rsidP="009029D6">
      <w:pPr>
        <w:pStyle w:val="ListParagraph"/>
        <w:numPr>
          <w:ilvl w:val="0"/>
          <w:numId w:val="31"/>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9029D6" w:rsidRDefault="009029D6" w:rsidP="009029D6">
      <w:pPr>
        <w:pStyle w:val="ListParagraph"/>
        <w:ind w:left="1440"/>
        <w:rPr>
          <w:rFonts w:cstheme="minorHAnsi"/>
        </w:rPr>
      </w:pPr>
    </w:p>
    <w:p w:rsidR="009029D6" w:rsidRDefault="009029D6" w:rsidP="009029D6">
      <w:pPr>
        <w:pStyle w:val="ListParagraph"/>
        <w:numPr>
          <w:ilvl w:val="0"/>
          <w:numId w:val="32"/>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4" w:history="1">
        <w:r>
          <w:rPr>
            <w:rStyle w:val="Hyperlink"/>
            <w:rFonts w:cstheme="minorHAnsi"/>
          </w:rPr>
          <w:t>here</w:t>
        </w:r>
      </w:hyperlink>
      <w:r>
        <w:rPr>
          <w:rFonts w:cstheme="minorHAnsi"/>
        </w:rPr>
        <w:t>.</w:t>
      </w:r>
    </w:p>
    <w:p w:rsidR="009029D6" w:rsidRDefault="009029D6" w:rsidP="009029D6">
      <w:pPr>
        <w:pStyle w:val="ListParagraph"/>
        <w:rPr>
          <w:rFonts w:cstheme="minorHAnsi"/>
        </w:rPr>
      </w:pPr>
    </w:p>
    <w:p w:rsidR="009029D6" w:rsidRDefault="009029D6" w:rsidP="009029D6">
      <w:pPr>
        <w:pStyle w:val="ListParagraph"/>
        <w:numPr>
          <w:ilvl w:val="0"/>
          <w:numId w:val="32"/>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9029D6" w:rsidRDefault="009029D6" w:rsidP="009029D6">
      <w:pPr>
        <w:pStyle w:val="ListParagraph"/>
        <w:rPr>
          <w:rFonts w:cstheme="minorHAnsi"/>
        </w:rPr>
      </w:pPr>
      <w:r>
        <w:rPr>
          <w:rFonts w:cstheme="minorHAnsi"/>
          <w:b/>
        </w:rPr>
        <w:t>Examples of Activities:</w:t>
      </w:r>
      <w:r>
        <w:rPr>
          <w:rFonts w:cstheme="minorHAnsi"/>
        </w:rPr>
        <w:t xml:space="preserve"> </w:t>
      </w:r>
    </w:p>
    <w:p w:rsidR="009029D6" w:rsidRDefault="009029D6" w:rsidP="009029D6">
      <w:pPr>
        <w:pStyle w:val="ListParagraph"/>
        <w:numPr>
          <w:ilvl w:val="0"/>
          <w:numId w:val="33"/>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9029D6" w:rsidRDefault="009029D6" w:rsidP="009029D6">
      <w:pPr>
        <w:pStyle w:val="ListParagraph"/>
        <w:numPr>
          <w:ilvl w:val="0"/>
          <w:numId w:val="33"/>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9029D6" w:rsidRDefault="009029D6" w:rsidP="009029D6">
      <w:pPr>
        <w:pStyle w:val="ListParagraph"/>
        <w:numPr>
          <w:ilvl w:val="0"/>
          <w:numId w:val="33"/>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9029D6" w:rsidRDefault="009029D6" w:rsidP="009029D6">
      <w:pPr>
        <w:pStyle w:val="ListParagraph"/>
        <w:numPr>
          <w:ilvl w:val="0"/>
          <w:numId w:val="33"/>
        </w:numPr>
        <w:spacing w:after="160" w:line="252" w:lineRule="auto"/>
        <w:rPr>
          <w:rFonts w:cstheme="minorHAnsi"/>
        </w:rPr>
      </w:pPr>
      <w:r>
        <w:rPr>
          <w:rFonts w:cstheme="minorHAnsi"/>
        </w:rPr>
        <w:t xml:space="preserve">For newcomers, you may consider creating sentence or paragraph frames to help them to write out their ideas.  </w:t>
      </w:r>
    </w:p>
    <w:p w:rsidR="009029D6" w:rsidRDefault="009029D6" w:rsidP="009029D6">
      <w:pPr>
        <w:pStyle w:val="ListParagraph"/>
        <w:ind w:left="1440"/>
        <w:rPr>
          <w:rFonts w:cstheme="minorHAnsi"/>
        </w:rPr>
      </w:pPr>
    </w:p>
    <w:p w:rsidR="009029D6" w:rsidRDefault="009029D6" w:rsidP="009029D6">
      <w:pPr>
        <w:jc w:val="center"/>
        <w:rPr>
          <w:rFonts w:cstheme="minorBidi"/>
        </w:rPr>
      </w:pPr>
    </w:p>
    <w:p w:rsidR="009029D6" w:rsidRDefault="009029D6" w:rsidP="009029D6">
      <w:pPr>
        <w:jc w:val="center"/>
      </w:pPr>
    </w:p>
    <w:p w:rsidR="00911705" w:rsidRPr="00817062" w:rsidRDefault="00423E78" w:rsidP="00817062">
      <w:pPr>
        <w:spacing w:after="0" w:line="360" w:lineRule="auto"/>
        <w:rPr>
          <w:sz w:val="24"/>
        </w:rPr>
      </w:pPr>
      <w:r w:rsidRPr="00817062">
        <w:rPr>
          <w:rFonts w:eastAsia="Calibri"/>
          <w:sz w:val="24"/>
        </w:rPr>
        <w:t xml:space="preserve"> </w:t>
      </w:r>
    </w:p>
    <w:sectPr w:rsidR="00911705" w:rsidRPr="00817062" w:rsidSect="009029D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48D7" w:rsidRDefault="002548D7" w:rsidP="00911705">
      <w:pPr>
        <w:spacing w:after="0" w:line="240" w:lineRule="auto"/>
      </w:pPr>
      <w:r>
        <w:separator/>
      </w:r>
    </w:p>
  </w:endnote>
  <w:endnote w:type="continuationSeparator" w:id="0">
    <w:p w:rsidR="002548D7" w:rsidRDefault="002548D7" w:rsidP="00911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48D7" w:rsidRDefault="002548D7" w:rsidP="00911705">
      <w:pPr>
        <w:spacing w:after="0" w:line="240" w:lineRule="auto"/>
      </w:pPr>
      <w:r>
        <w:separator/>
      </w:r>
    </w:p>
  </w:footnote>
  <w:footnote w:type="continuationSeparator" w:id="0">
    <w:p w:rsidR="002548D7" w:rsidRDefault="002548D7" w:rsidP="00911705">
      <w:pPr>
        <w:spacing w:after="0" w:line="240" w:lineRule="auto"/>
      </w:pPr>
      <w:r>
        <w:continuationSeparator/>
      </w:r>
    </w:p>
  </w:footnote>
  <w:footnote w:id="1">
    <w:p w:rsidR="0002382E" w:rsidRDefault="0002382E">
      <w:pPr>
        <w:pStyle w:val="FootnoteText"/>
      </w:pPr>
      <w:r>
        <w:rPr>
          <w:rStyle w:val="FootnoteReference"/>
        </w:rPr>
        <w:footnoteRef/>
      </w:r>
      <w:r>
        <w:t xml:space="preserve"> </w:t>
      </w:r>
      <w:r w:rsidRPr="000E1802">
        <w:rPr>
          <w:i/>
          <w:sz w:val="22"/>
        </w:rPr>
        <w:t>This story is a “duplica</w:t>
      </w:r>
      <w:r>
        <w:rPr>
          <w:i/>
          <w:sz w:val="22"/>
        </w:rPr>
        <w:t>te.” (It is found in other anthologie</w:t>
      </w:r>
      <w:r w:rsidRPr="000E1802">
        <w:rPr>
          <w:i/>
          <w:sz w:val="22"/>
        </w:rPr>
        <w:t xml:space="preserve">s, as well.) This </w:t>
      </w:r>
      <w:proofErr w:type="gramStart"/>
      <w:r w:rsidRPr="000E1802">
        <w:rPr>
          <w:i/>
          <w:sz w:val="22"/>
        </w:rPr>
        <w:t>particular revision</w:t>
      </w:r>
      <w:proofErr w:type="gramEnd"/>
      <w:r w:rsidRPr="000E1802">
        <w:rPr>
          <w:i/>
          <w:sz w:val="22"/>
        </w:rPr>
        <w:t xml:space="preserve"> was completed by</w:t>
      </w:r>
      <w:r>
        <w:rPr>
          <w:i/>
          <w:sz w:val="22"/>
        </w:rPr>
        <w:t xml:space="preserve"> a teacher who uses a different anthology than you</w:t>
      </w:r>
      <w:r w:rsidRPr="000E1802">
        <w:rPr>
          <w:i/>
          <w:sz w:val="22"/>
        </w:rPr>
        <w:t>, so the page numbers have been removed. This may require you to make some adjustments/add page numbers to some of the questions.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494" w:rsidRPr="00B06227" w:rsidRDefault="00817062" w:rsidP="00911705">
    <w:pPr>
      <w:pStyle w:val="Header"/>
      <w:jc w:val="center"/>
    </w:pPr>
    <w:r>
      <w:t>The Treasure of Lemon Brown/ Walter Dean Myers/ Created by Columbus District</w:t>
    </w:r>
  </w:p>
  <w:p w:rsidR="00A01494" w:rsidRDefault="00A01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B24B6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73C83"/>
    <w:multiLevelType w:val="hybridMultilevel"/>
    <w:tmpl w:val="27C63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BD5121"/>
    <w:multiLevelType w:val="hybridMultilevel"/>
    <w:tmpl w:val="27CE6E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5"/>
  </w:num>
  <w:num w:numId="2">
    <w:abstractNumId w:val="15"/>
  </w:num>
  <w:num w:numId="3">
    <w:abstractNumId w:val="18"/>
  </w:num>
  <w:num w:numId="4">
    <w:abstractNumId w:val="17"/>
  </w:num>
  <w:num w:numId="5">
    <w:abstractNumId w:val="9"/>
  </w:num>
  <w:num w:numId="6">
    <w:abstractNumId w:val="19"/>
  </w:num>
  <w:num w:numId="7">
    <w:abstractNumId w:val="21"/>
  </w:num>
  <w:num w:numId="8">
    <w:abstractNumId w:val="2"/>
  </w:num>
  <w:num w:numId="9">
    <w:abstractNumId w:val="28"/>
  </w:num>
  <w:num w:numId="10">
    <w:abstractNumId w:val="23"/>
  </w:num>
  <w:num w:numId="11">
    <w:abstractNumId w:val="27"/>
  </w:num>
  <w:num w:numId="12">
    <w:abstractNumId w:val="10"/>
  </w:num>
  <w:num w:numId="13">
    <w:abstractNumId w:val="30"/>
  </w:num>
  <w:num w:numId="14">
    <w:abstractNumId w:val="14"/>
  </w:num>
  <w:num w:numId="15">
    <w:abstractNumId w:val="26"/>
  </w:num>
  <w:num w:numId="16">
    <w:abstractNumId w:val="22"/>
  </w:num>
  <w:num w:numId="17">
    <w:abstractNumId w:val="13"/>
  </w:num>
  <w:num w:numId="18">
    <w:abstractNumId w:val="0"/>
  </w:num>
  <w:num w:numId="19">
    <w:abstractNumId w:val="20"/>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lvlOverride w:ilvl="1"/>
    <w:lvlOverride w:ilvl="2"/>
    <w:lvlOverride w:ilvl="3"/>
    <w:lvlOverride w:ilvl="4"/>
    <w:lvlOverride w:ilvl="5"/>
    <w:lvlOverride w:ilvl="6"/>
    <w:lvlOverride w:ilvl="7"/>
    <w:lvlOverride w:ilvl="8"/>
  </w:num>
  <w:num w:numId="22">
    <w:abstractNumId w:val="5"/>
    <w:lvlOverride w:ilvl="0"/>
    <w:lvlOverride w:ilvl="1"/>
    <w:lvlOverride w:ilvl="2"/>
    <w:lvlOverride w:ilvl="3"/>
    <w:lvlOverride w:ilvl="4"/>
    <w:lvlOverride w:ilvl="5"/>
    <w:lvlOverride w:ilvl="6"/>
    <w:lvlOverride w:ilvl="7"/>
    <w:lvlOverride w:ilvl="8"/>
  </w:num>
  <w:num w:numId="23">
    <w:abstractNumId w:val="8"/>
    <w:lvlOverride w:ilvl="0"/>
    <w:lvlOverride w:ilvl="1"/>
    <w:lvlOverride w:ilvl="2"/>
    <w:lvlOverride w:ilvl="3"/>
    <w:lvlOverride w:ilvl="4"/>
    <w:lvlOverride w:ilvl="5"/>
    <w:lvlOverride w:ilvl="6"/>
    <w:lvlOverride w:ilvl="7"/>
    <w:lvlOverride w:ilvl="8"/>
  </w:num>
  <w:num w:numId="24">
    <w:abstractNumId w:val="29"/>
    <w:lvlOverride w:ilvl="0"/>
    <w:lvlOverride w:ilvl="1"/>
    <w:lvlOverride w:ilvl="2"/>
    <w:lvlOverride w:ilvl="3"/>
    <w:lvlOverride w:ilvl="4"/>
    <w:lvlOverride w:ilvl="5"/>
    <w:lvlOverride w:ilvl="6"/>
    <w:lvlOverride w:ilvl="7"/>
    <w:lvlOverride w:ilvl="8"/>
  </w:num>
  <w:num w:numId="25">
    <w:abstractNumId w:val="32"/>
    <w:lvlOverride w:ilvl="0"/>
    <w:lvlOverride w:ilvl="1"/>
    <w:lvlOverride w:ilvl="2"/>
    <w:lvlOverride w:ilvl="3"/>
    <w:lvlOverride w:ilvl="4"/>
    <w:lvlOverride w:ilvl="5"/>
    <w:lvlOverride w:ilvl="6"/>
    <w:lvlOverride w:ilvl="7"/>
    <w:lvlOverride w:ilvl="8"/>
  </w:num>
  <w:num w:numId="26">
    <w:abstractNumId w:val="7"/>
    <w:lvlOverride w:ilvl="0"/>
    <w:lvlOverride w:ilvl="1"/>
    <w:lvlOverride w:ilvl="2"/>
    <w:lvlOverride w:ilvl="3"/>
    <w:lvlOverride w:ilvl="4"/>
    <w:lvlOverride w:ilvl="5"/>
    <w:lvlOverride w:ilvl="6"/>
    <w:lvlOverride w:ilvl="7"/>
    <w:lvlOverride w:ilvl="8"/>
  </w:num>
  <w:num w:numId="27">
    <w:abstractNumId w:val="24"/>
    <w:lvlOverride w:ilvl="0"/>
    <w:lvlOverride w:ilvl="1"/>
    <w:lvlOverride w:ilvl="2"/>
    <w:lvlOverride w:ilvl="3"/>
    <w:lvlOverride w:ilvl="4"/>
    <w:lvlOverride w:ilvl="5"/>
    <w:lvlOverride w:ilvl="6"/>
    <w:lvlOverride w:ilvl="7"/>
    <w:lvlOverride w:ilvl="8"/>
  </w:num>
  <w:num w:numId="28">
    <w:abstractNumId w:val="12"/>
    <w:lvlOverride w:ilvl="0"/>
    <w:lvlOverride w:ilvl="1"/>
    <w:lvlOverride w:ilvl="2"/>
    <w:lvlOverride w:ilvl="3"/>
    <w:lvlOverride w:ilvl="4"/>
    <w:lvlOverride w:ilvl="5"/>
    <w:lvlOverride w:ilvl="6"/>
    <w:lvlOverride w:ilvl="7"/>
    <w:lvlOverride w:ilvl="8"/>
  </w:num>
  <w:num w:numId="29">
    <w:abstractNumId w:val="1"/>
    <w:lvlOverride w:ilvl="0"/>
    <w:lvlOverride w:ilvl="1"/>
    <w:lvlOverride w:ilvl="2"/>
    <w:lvlOverride w:ilvl="3"/>
    <w:lvlOverride w:ilvl="4"/>
    <w:lvlOverride w:ilvl="5"/>
    <w:lvlOverride w:ilvl="6"/>
    <w:lvlOverride w:ilvl="7"/>
    <w:lvlOverride w:ilvl="8"/>
  </w:num>
  <w:num w:numId="30">
    <w:abstractNumId w:val="6"/>
    <w:lvlOverride w:ilvl="0"/>
    <w:lvlOverride w:ilvl="1"/>
    <w:lvlOverride w:ilvl="2"/>
    <w:lvlOverride w:ilvl="3"/>
    <w:lvlOverride w:ilvl="4"/>
    <w:lvlOverride w:ilvl="5"/>
    <w:lvlOverride w:ilvl="6"/>
    <w:lvlOverride w:ilvl="7"/>
    <w:lvlOverride w:ilvl="8"/>
  </w:num>
  <w:num w:numId="31">
    <w:abstractNumId w:val="3"/>
    <w:lvlOverride w:ilvl="0"/>
    <w:lvlOverride w:ilvl="1"/>
    <w:lvlOverride w:ilvl="2"/>
    <w:lvlOverride w:ilvl="3"/>
    <w:lvlOverride w:ilvl="4"/>
    <w:lvlOverride w:ilvl="5"/>
    <w:lvlOverride w:ilvl="6"/>
    <w:lvlOverride w:ilvl="7"/>
    <w:lvlOverride w:ilvl="8"/>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2075"/>
    <w:rsid w:val="0002382E"/>
    <w:rsid w:val="000325BF"/>
    <w:rsid w:val="00042F82"/>
    <w:rsid w:val="0005715C"/>
    <w:rsid w:val="00063A23"/>
    <w:rsid w:val="000677A1"/>
    <w:rsid w:val="00124EB4"/>
    <w:rsid w:val="00153A2F"/>
    <w:rsid w:val="00157C94"/>
    <w:rsid w:val="001736C8"/>
    <w:rsid w:val="001751A4"/>
    <w:rsid w:val="001A5C0F"/>
    <w:rsid w:val="001F4CD1"/>
    <w:rsid w:val="00207C43"/>
    <w:rsid w:val="002153DE"/>
    <w:rsid w:val="00247713"/>
    <w:rsid w:val="002548D7"/>
    <w:rsid w:val="00273358"/>
    <w:rsid w:val="00281B48"/>
    <w:rsid w:val="002B70A7"/>
    <w:rsid w:val="00314818"/>
    <w:rsid w:val="003179AE"/>
    <w:rsid w:val="0033027C"/>
    <w:rsid w:val="003A598E"/>
    <w:rsid w:val="003A626A"/>
    <w:rsid w:val="003B582E"/>
    <w:rsid w:val="00423E78"/>
    <w:rsid w:val="004812B8"/>
    <w:rsid w:val="004B456C"/>
    <w:rsid w:val="004F03E6"/>
    <w:rsid w:val="005049F3"/>
    <w:rsid w:val="005278DA"/>
    <w:rsid w:val="0058082A"/>
    <w:rsid w:val="0059335F"/>
    <w:rsid w:val="005D65AF"/>
    <w:rsid w:val="00606473"/>
    <w:rsid w:val="00614899"/>
    <w:rsid w:val="00657D6E"/>
    <w:rsid w:val="006B2B91"/>
    <w:rsid w:val="006D4C55"/>
    <w:rsid w:val="00706236"/>
    <w:rsid w:val="007653FE"/>
    <w:rsid w:val="00781FA3"/>
    <w:rsid w:val="00791420"/>
    <w:rsid w:val="007E1EE0"/>
    <w:rsid w:val="007E2E50"/>
    <w:rsid w:val="008161CF"/>
    <w:rsid w:val="00817062"/>
    <w:rsid w:val="00841482"/>
    <w:rsid w:val="008534EC"/>
    <w:rsid w:val="008B4EB3"/>
    <w:rsid w:val="009029D6"/>
    <w:rsid w:val="00911705"/>
    <w:rsid w:val="00911F55"/>
    <w:rsid w:val="00976ADE"/>
    <w:rsid w:val="009A0F27"/>
    <w:rsid w:val="009B1D51"/>
    <w:rsid w:val="009C374D"/>
    <w:rsid w:val="009E3E33"/>
    <w:rsid w:val="00A01494"/>
    <w:rsid w:val="00A264A3"/>
    <w:rsid w:val="00A42129"/>
    <w:rsid w:val="00A62A91"/>
    <w:rsid w:val="00A71F53"/>
    <w:rsid w:val="00A94F21"/>
    <w:rsid w:val="00AB307F"/>
    <w:rsid w:val="00AB45DB"/>
    <w:rsid w:val="00AD5808"/>
    <w:rsid w:val="00B0160D"/>
    <w:rsid w:val="00B3445A"/>
    <w:rsid w:val="00B5001C"/>
    <w:rsid w:val="00BC57F2"/>
    <w:rsid w:val="00BF09DF"/>
    <w:rsid w:val="00C4409E"/>
    <w:rsid w:val="00C5219D"/>
    <w:rsid w:val="00CB2A19"/>
    <w:rsid w:val="00CF1EC1"/>
    <w:rsid w:val="00CF6195"/>
    <w:rsid w:val="00D55584"/>
    <w:rsid w:val="00D73678"/>
    <w:rsid w:val="00D76B03"/>
    <w:rsid w:val="00DD48BC"/>
    <w:rsid w:val="00DE7B40"/>
    <w:rsid w:val="00E1132E"/>
    <w:rsid w:val="00E45B70"/>
    <w:rsid w:val="00E61FAD"/>
    <w:rsid w:val="00E74F7D"/>
    <w:rsid w:val="00EB36B3"/>
    <w:rsid w:val="00EB4E88"/>
    <w:rsid w:val="00F14E1E"/>
    <w:rsid w:val="00F77206"/>
    <w:rsid w:val="00FB3C9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718E964-A58E-4AD4-A618-AC49619F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3A23"/>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imes New Roman"/>
      <w:sz w:val="16"/>
      <w:szCs w:val="16"/>
    </w:rPr>
  </w:style>
  <w:style w:type="character" w:customStyle="1" w:styleId="BalloonTextChar">
    <w:name w:val="Balloon Text Char"/>
    <w:basedOn w:val="DefaultParagraphFont"/>
    <w:uiPriority w:val="99"/>
    <w:semiHidden/>
    <w:rsid w:val="0022402D"/>
    <w:rPr>
      <w:rFonts w:ascii="Lucida Grande" w:hAnsi="Lucida Grande"/>
      <w:sz w:val="18"/>
      <w:szCs w:val="18"/>
    </w:rPr>
  </w:style>
  <w:style w:type="character" w:customStyle="1" w:styleId="BalloonTextChar0">
    <w:name w:val="Balloon Text Char"/>
    <w:basedOn w:val="DefaultParagraphFont"/>
    <w:uiPriority w:val="99"/>
    <w:semiHidden/>
    <w:rsid w:val="004B2B89"/>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customStyle="1" w:styleId="MediumGrid21">
    <w:name w:val="Medium Grid 21"/>
    <w:uiPriority w:val="99"/>
    <w:qFormat/>
    <w:rsid w:val="003C4B0D"/>
    <w:rPr>
      <w:rFonts w:cs="Times New Roman"/>
      <w:sz w:val="22"/>
      <w:szCs w:val="22"/>
    </w:rPr>
  </w:style>
  <w:style w:type="paragraph" w:customStyle="1" w:styleId="MediumGrid1-Accent21">
    <w:name w:val="Medium Grid 1 - Accent 21"/>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rPr>
      <w:rFonts w:cs="Times New Roman"/>
    </w:rPr>
  </w:style>
  <w:style w:type="character" w:customStyle="1" w:styleId="HeaderChar">
    <w:name w:val="Header Char"/>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rPr>
      <w:rFonts w:cs="Times New Roman"/>
    </w:rPr>
  </w:style>
  <w:style w:type="character" w:customStyle="1" w:styleId="FooterChar">
    <w:name w:val="Footer Char"/>
    <w:link w:val="Footer"/>
    <w:uiPriority w:val="99"/>
    <w:rsid w:val="007C5C7E"/>
    <w:rPr>
      <w:sz w:val="22"/>
      <w:szCs w:val="22"/>
    </w:rPr>
  </w:style>
  <w:style w:type="table" w:customStyle="1" w:styleId="TableGrid1">
    <w:name w:val="Table Grid1"/>
    <w:basedOn w:val="TableNormal"/>
    <w:next w:val="TableGrid"/>
    <w:uiPriority w:val="59"/>
    <w:rsid w:val="00CD6B7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AD155A"/>
    <w:rPr>
      <w:rFonts w:ascii="Tahoma" w:hAnsi="Tahoma" w:cs="Tahoma"/>
      <w:sz w:val="16"/>
      <w:szCs w:val="16"/>
    </w:rPr>
  </w:style>
  <w:style w:type="character" w:styleId="CommentReference">
    <w:name w:val="annotation reference"/>
    <w:uiPriority w:val="99"/>
    <w:semiHidden/>
    <w:unhideWhenUsed/>
    <w:rsid w:val="00E82D91"/>
    <w:rPr>
      <w:sz w:val="18"/>
      <w:szCs w:val="18"/>
    </w:rPr>
  </w:style>
  <w:style w:type="paragraph" w:styleId="CommentText">
    <w:name w:val="annotation text"/>
    <w:basedOn w:val="Normal"/>
    <w:link w:val="CommentTextChar"/>
    <w:uiPriority w:val="99"/>
    <w:unhideWhenUsed/>
    <w:rsid w:val="00E82D91"/>
    <w:pPr>
      <w:spacing w:line="240" w:lineRule="auto"/>
    </w:pPr>
    <w:rPr>
      <w:rFonts w:cs="Times New Roman"/>
      <w:sz w:val="24"/>
      <w:szCs w:val="24"/>
    </w:rPr>
  </w:style>
  <w:style w:type="character" w:customStyle="1" w:styleId="CommentTextChar">
    <w:name w:val="Comment Text Char"/>
    <w:link w:val="CommentText"/>
    <w:uiPriority w:val="99"/>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rPr>
  </w:style>
  <w:style w:type="character" w:customStyle="1" w:styleId="CommentSubjectChar">
    <w:name w:val="Comment Subject Char"/>
    <w:link w:val="CommentSubject"/>
    <w:uiPriority w:val="99"/>
    <w:semiHidden/>
    <w:rsid w:val="00E82D91"/>
    <w:rPr>
      <w:b/>
      <w:bCs/>
      <w:sz w:val="24"/>
      <w:szCs w:val="24"/>
    </w:rPr>
  </w:style>
  <w:style w:type="paragraph" w:customStyle="1" w:styleId="MediumList2-Accent21">
    <w:name w:val="Medium List 2 - Accent 21"/>
    <w:hidden/>
    <w:rsid w:val="00590BFE"/>
    <w:rPr>
      <w:sz w:val="22"/>
      <w:szCs w:val="22"/>
    </w:rPr>
  </w:style>
  <w:style w:type="paragraph" w:styleId="ListParagraph">
    <w:name w:val="List Paragraph"/>
    <w:basedOn w:val="Normal"/>
    <w:uiPriority w:val="34"/>
    <w:qFormat/>
    <w:rsid w:val="0058082A"/>
    <w:pPr>
      <w:ind w:left="720"/>
      <w:contextualSpacing/>
    </w:pPr>
  </w:style>
  <w:style w:type="paragraph" w:styleId="FootnoteText">
    <w:name w:val="footnote text"/>
    <w:basedOn w:val="Normal"/>
    <w:link w:val="FootnoteTextChar"/>
    <w:rsid w:val="0002382E"/>
    <w:pPr>
      <w:spacing w:after="0" w:line="240" w:lineRule="auto"/>
    </w:pPr>
    <w:rPr>
      <w:sz w:val="24"/>
      <w:szCs w:val="24"/>
    </w:rPr>
  </w:style>
  <w:style w:type="character" w:customStyle="1" w:styleId="FootnoteTextChar">
    <w:name w:val="Footnote Text Char"/>
    <w:basedOn w:val="DefaultParagraphFont"/>
    <w:link w:val="FootnoteText"/>
    <w:rsid w:val="0002382E"/>
    <w:rPr>
      <w:sz w:val="24"/>
      <w:szCs w:val="24"/>
    </w:rPr>
  </w:style>
  <w:style w:type="character" w:styleId="FootnoteReference">
    <w:name w:val="footnote reference"/>
    <w:basedOn w:val="DefaultParagraphFont"/>
    <w:rsid w:val="0002382E"/>
    <w:rPr>
      <w:vertAlign w:val="superscript"/>
    </w:rPr>
  </w:style>
  <w:style w:type="character" w:styleId="Hyperlink">
    <w:name w:val="Hyperlink"/>
    <w:basedOn w:val="DefaultParagraphFont"/>
    <w:uiPriority w:val="99"/>
    <w:semiHidden/>
    <w:unhideWhenUsed/>
    <w:rsid w:val="009029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10993">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aligned/creating-sequencing-text-dependent-questions-support-english-language-learner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nea.org/tools/k-w-l-know-want-to-know-learned.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hievethecore.org/page/3159/ell-supports-for-writing-and-discuss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heteachertoolkit.com/index.php/tool/frayer-model" TargetMode="External"/><Relationship Id="rId4" Type="http://schemas.openxmlformats.org/officeDocument/2006/relationships/webSettings" Target="web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page/3160/juicy-sentence-proto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3905</Words>
  <Characters>22264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2012-04-11T14:34:00Z</cp:lastPrinted>
  <dcterms:created xsi:type="dcterms:W3CDTF">2019-01-10T20:32:00Z</dcterms:created>
  <dcterms:modified xsi:type="dcterms:W3CDTF">2019-01-10T20:32:00Z</dcterms:modified>
</cp:coreProperties>
</file>